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CC396" w14:textId="0B90EC09" w:rsidR="00D62B25" w:rsidRPr="007F49AC" w:rsidRDefault="00EA46B6" w:rsidP="00D62B25">
      <w:pPr>
        <w:pStyle w:val="ArticleTitle"/>
        <w:ind w:left="1136" w:firstLine="0"/>
        <w:jc w:val="center"/>
      </w:pPr>
      <w:r w:rsidRPr="00EA46B6">
        <w:t>Framework of using artificial intelligence to meet the needs of the elderly in smart interior design.</w:t>
      </w:r>
    </w:p>
    <w:p w14:paraId="466836F3" w14:textId="77777777" w:rsidR="00D62B25" w:rsidRDefault="00D62B25" w:rsidP="00D62B25">
      <w:pPr>
        <w:kinsoku w:val="0"/>
        <w:overflowPunct w:val="0"/>
        <w:spacing w:before="7"/>
        <w:ind w:left="0"/>
        <w:rPr>
          <w:b/>
          <w:bCs/>
          <w:sz w:val="21"/>
          <w:szCs w:val="21"/>
        </w:rPr>
      </w:pPr>
    </w:p>
    <w:p w14:paraId="2710D083" w14:textId="55FBE270" w:rsidR="00D62B25" w:rsidRPr="00D62B25" w:rsidRDefault="005C66C5" w:rsidP="00D62B25">
      <w:pPr>
        <w:pStyle w:val="AuthorNames"/>
      </w:pPr>
      <w:r w:rsidRPr="005C66C5">
        <w:t>Christine Ezzat Danial</w:t>
      </w:r>
      <w:r>
        <w:t xml:space="preserve"> </w:t>
      </w:r>
      <w:r w:rsidR="00A60CE7">
        <w:rPr>
          <w:vertAlign w:val="superscript"/>
        </w:rPr>
        <w:t>1</w:t>
      </w:r>
      <w:r w:rsidRPr="00D62B25">
        <w:t>*</w:t>
      </w:r>
      <w:r w:rsidR="00D62B25" w:rsidRPr="00D62B25">
        <w:t xml:space="preserve"> and </w:t>
      </w:r>
      <w:r w:rsidR="00EA46B6">
        <w:t>Girges Sidhom</w:t>
      </w:r>
      <w:r w:rsidR="00A60CE7">
        <w:t xml:space="preserve"> </w:t>
      </w:r>
      <w:r w:rsidR="00A60CE7">
        <w:rPr>
          <w:vertAlign w:val="superscript"/>
        </w:rPr>
        <w:t>2</w:t>
      </w:r>
    </w:p>
    <w:p w14:paraId="4B1BE8F6" w14:textId="77777777" w:rsidR="00D62B25" w:rsidRDefault="00D62B25" w:rsidP="00D62B25">
      <w:pPr>
        <w:kinsoku w:val="0"/>
        <w:overflowPunct w:val="0"/>
        <w:spacing w:before="7"/>
        <w:ind w:left="0"/>
        <w:rPr>
          <w:sz w:val="28"/>
          <w:szCs w:val="28"/>
        </w:rPr>
      </w:pPr>
    </w:p>
    <w:p w14:paraId="08C50820" w14:textId="77777777" w:rsidR="00D62B25" w:rsidRDefault="00D62B25" w:rsidP="00D62B25">
      <w:pPr>
        <w:pStyle w:val="Heading1"/>
      </w:pPr>
      <w:r w:rsidRPr="007F49AC">
        <w:t>ABSTRACT</w:t>
      </w:r>
    </w:p>
    <w:p w14:paraId="09D5768A" w14:textId="77777777" w:rsidR="00D62B25" w:rsidRPr="007F49AC" w:rsidRDefault="00D62B25" w:rsidP="00D62B25">
      <w:pPr>
        <w:ind w:left="1080" w:right="990"/>
      </w:pPr>
    </w:p>
    <w:p w14:paraId="5D314779" w14:textId="7C531319" w:rsidR="00D62B25" w:rsidRDefault="00D62B25" w:rsidP="00D62B25">
      <w:pPr>
        <w:pStyle w:val="AbstractText"/>
      </w:pPr>
      <w:r w:rsidRPr="00D62B25">
        <w:t>Abstract—</w:t>
      </w:r>
      <w:r w:rsidR="00FD3022" w:rsidRPr="00FD3022">
        <w:t>Smart interior design incorporates artificial intelligence (AI) so that the needs of the elderly could be met and their quality of life enhanced to help the latter live comfortably in old age. Artificial Intelligence, home technologies, and Internet of Things (IoT) can meet the physical and mental needs of elderly people. Such technologies ensure health surveillance, enhance security, and engage in individualized care, and therefore, they form part and parcel of smart elderly care facilities. Major dimensions of application of AI in smart-interior design to elderly people are examined in the current investigation. Intelligent interior design can be improved immensely using AI technologies so that the lives of the elderly are made as desirable as possible by the creation of spaces that priorities safety, comfort, and independence.</w:t>
      </w:r>
    </w:p>
    <w:p w14:paraId="6CB0962E" w14:textId="73DEE87E" w:rsidR="00B46E13" w:rsidRDefault="00B46E13" w:rsidP="00D62B25">
      <w:pPr>
        <w:pStyle w:val="AbstractText"/>
      </w:pPr>
      <w:r w:rsidRPr="00B46E13">
        <w:t xml:space="preserve">That's why the research applies smart interior design steps that meet the safety and requirements of the elderly using AI technologies, and the final framework on architecture plan and using AI software to generate photos that show centered design </w:t>
      </w:r>
      <w:r w:rsidR="00087257" w:rsidRPr="00B46E13">
        <w:t>solutions</w:t>
      </w:r>
      <w:r w:rsidRPr="00B46E13">
        <w:t xml:space="preserve"> for elderly </w:t>
      </w:r>
      <w:proofErr w:type="gramStart"/>
      <w:r w:rsidRPr="00B46E13">
        <w:t>and  the</w:t>
      </w:r>
      <w:proofErr w:type="gramEnd"/>
      <w:r w:rsidRPr="00B46E13">
        <w:t xml:space="preserve"> smart interior design elements to suit the elderly on one of the needs or health challenges</w:t>
      </w:r>
    </w:p>
    <w:p w14:paraId="468FE7C4" w14:textId="77777777" w:rsidR="00D62B25" w:rsidRDefault="00D62B25" w:rsidP="00D62B25">
      <w:pPr>
        <w:kinsoku w:val="0"/>
        <w:overflowPunct w:val="0"/>
        <w:spacing w:line="240" w:lineRule="exact"/>
        <w:rPr>
          <w:w w:val="105"/>
        </w:rPr>
      </w:pPr>
    </w:p>
    <w:p w14:paraId="19BB18E1" w14:textId="3E33639E" w:rsidR="00D62B25" w:rsidRPr="00D62B25" w:rsidRDefault="00D62B25" w:rsidP="00D62B25">
      <w:pPr>
        <w:pStyle w:val="ArticleText"/>
      </w:pPr>
      <w:r w:rsidRPr="00D62B25">
        <w:t xml:space="preserve">Keywords: </w:t>
      </w:r>
      <w:r w:rsidR="002B4B44" w:rsidRPr="002B4B44">
        <w:t xml:space="preserve">Artificial Intelligence, Smart interior design, </w:t>
      </w:r>
      <w:r w:rsidR="00EB6701">
        <w:t>Elderly</w:t>
      </w:r>
      <w:r w:rsidR="002B4B44" w:rsidRPr="002B4B44">
        <w:t xml:space="preserve"> living, Aging in place, Design requirements, Intelligent elderly care, Human-centered design</w:t>
      </w:r>
    </w:p>
    <w:p w14:paraId="39B63EF0" w14:textId="77777777" w:rsidR="00D62B25" w:rsidRPr="00D62B25" w:rsidRDefault="00D62B25" w:rsidP="0020765D">
      <w:pPr>
        <w:pStyle w:val="Heading1"/>
        <w:numPr>
          <w:ilvl w:val="0"/>
          <w:numId w:val="10"/>
        </w:numPr>
      </w:pPr>
      <w:r w:rsidRPr="00D62B25">
        <w:t>INTRODUCTION</w:t>
      </w:r>
    </w:p>
    <w:p w14:paraId="1F9956CE" w14:textId="77777777" w:rsidR="00D62B25" w:rsidRDefault="00D62B25" w:rsidP="00D62B25">
      <w:pPr>
        <w:kinsoku w:val="0"/>
        <w:overflowPunct w:val="0"/>
        <w:spacing w:before="2"/>
        <w:ind w:left="0"/>
        <w:rPr>
          <w:b/>
          <w:bCs/>
          <w:sz w:val="18"/>
          <w:szCs w:val="18"/>
        </w:rPr>
      </w:pPr>
    </w:p>
    <w:p w14:paraId="6C0165E5" w14:textId="21D490A7" w:rsidR="005510C9" w:rsidRPr="005510C9" w:rsidRDefault="005510C9" w:rsidP="005510C9">
      <w:pPr>
        <w:pStyle w:val="ArticleText"/>
      </w:pPr>
      <w:r w:rsidRPr="005510C9">
        <w:t xml:space="preserve">All life has equal values with each other and no loss of human rights even in old age. The proportion of elderly citizens in this world will grow up to 12% in 2030 and 16% in 2050 </w:t>
      </w:r>
      <w:sdt>
        <w:sdtPr>
          <w:rPr>
            <w:color w:val="000000"/>
          </w:rPr>
          <w:tag w:val="MENDELEY_CITATION_v3_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"/>
          <w:id w:val="212086112"/>
          <w:placeholder>
            <w:docPart w:val="10FE5BE144924BD3B9BC62FE882FD0A3"/>
          </w:placeholder>
        </w:sdtPr>
        <w:sdtEndPr/>
        <w:sdtContent>
          <w:r w:rsidR="006D50B9" w:rsidRPr="006D50B9">
            <w:rPr>
              <w:color w:val="000000"/>
            </w:rPr>
            <w:t>[1]</w:t>
          </w:r>
        </w:sdtContent>
      </w:sdt>
      <w:r w:rsidRPr="005510C9">
        <w:t xml:space="preserve">. The rate at which population becomes elderly varies from nation to nation with specific increase evident in poorer, middle-income countries such as China and Brazil </w:t>
      </w:r>
      <w:sdt>
        <w:sdtPr>
          <w:rPr>
            <w:color w:val="000000"/>
          </w:rPr>
          <w:tag w:val="MENDELEY_CITATION_v3_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"/>
          <w:id w:val="1879667971"/>
          <w:placeholder>
            <w:docPart w:val="10FE5BE144924BD3B9BC62FE882FD0A3"/>
          </w:placeholder>
        </w:sdtPr>
        <w:sdtEndPr/>
        <w:sdtContent>
          <w:r w:rsidR="006D50B9" w:rsidRPr="006D50B9">
            <w:rPr>
              <w:color w:val="000000"/>
            </w:rPr>
            <w:t>[2]</w:t>
          </w:r>
        </w:sdtContent>
      </w:sdt>
      <w:r w:rsidRPr="005510C9">
        <w:t xml:space="preserve">. Changes in the urban living as well as the wider social trends are having an effect of how elderly people are distributed in rural and urban areas </w:t>
      </w:r>
      <w:sdt>
        <w:sdtPr>
          <w:rPr>
            <w:color w:val="000000"/>
          </w:rPr>
          <w:tag w:val="MENDELEY_CITATION_v3_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"/>
          <w:id w:val="1870330812"/>
          <w:placeholder>
            <w:docPart w:val="10FE5BE144924BD3B9BC62FE882FD0A3"/>
          </w:placeholder>
        </w:sdtPr>
        <w:sdtEndPr/>
        <w:sdtContent>
          <w:r w:rsidR="006D50B9" w:rsidRPr="006D50B9">
            <w:rPr>
              <w:color w:val="000000"/>
            </w:rPr>
            <w:t>[3]</w:t>
          </w:r>
        </w:sdtContent>
      </w:sdt>
      <w:r w:rsidRPr="005510C9">
        <w:t xml:space="preserve">. Elderly people find it difficult to access quality healthcare, favorable social surroundings, means of transport and systems that enhance their independence and participation in the society </w:t>
      </w:r>
      <w:sdt>
        <w:sdtPr>
          <w:rPr>
            <w:color w:val="000000"/>
          </w:rPr>
          <w:tag w:val="MENDELEY_CITATION_v3_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"/>
          <w:id w:val="-436517057"/>
          <w:placeholder>
            <w:docPart w:val="10FE5BE144924BD3B9BC62FE882FD0A3"/>
          </w:placeholder>
        </w:sdtPr>
        <w:sdtEndPr/>
        <w:sdtContent>
          <w:r w:rsidR="006D50B9" w:rsidRPr="006D50B9">
            <w:rPr>
              <w:color w:val="000000"/>
            </w:rPr>
            <w:t>[4]</w:t>
          </w:r>
        </w:sdtContent>
      </w:sdt>
      <w:r w:rsidRPr="005510C9">
        <w:t xml:space="preserve">. The “Decade of Healthy Ageing,” of the United Nations, advocates for the generation of age-friendly societies across the world for retaining dignity and encouraging seniors </w:t>
      </w:r>
      <w:sdt>
        <w:sdtPr>
          <w:rPr>
            <w:color w:val="000000"/>
          </w:rPr>
          <w:tag w:val="MENDELEY_CITATION_v3_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"/>
          <w:id w:val="-361365710"/>
          <w:placeholder>
            <w:docPart w:val="10FE5BE144924BD3B9BC62FE882FD0A3"/>
          </w:placeholder>
        </w:sdtPr>
        <w:sdtEndPr/>
        <w:sdtContent>
          <w:r w:rsidR="006D50B9" w:rsidRPr="006D50B9">
            <w:rPr>
              <w:color w:val="000000"/>
            </w:rPr>
            <w:t>[5], [6]</w:t>
          </w:r>
        </w:sdtContent>
      </w:sdt>
      <w:r w:rsidRPr="005510C9">
        <w:t xml:space="preserve">. There is an emerging science of effective care for the elderly and principles of designing interiors for seniors </w:t>
      </w:r>
      <w:sdt>
        <w:sdtPr>
          <w:rPr>
            <w:color w:val="000000"/>
          </w:rPr>
          <w:tag w:val="MENDELEY_CITATION_v3_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"/>
          <w:id w:val="1361549385"/>
          <w:placeholder>
            <w:docPart w:val="10FE5BE144924BD3B9BC62FE882FD0A3"/>
          </w:placeholder>
        </w:sdtPr>
        <w:sdtEndPr/>
        <w:sdtContent>
          <w:r w:rsidR="006D50B9" w:rsidRPr="006D50B9">
            <w:rPr>
              <w:color w:val="000000"/>
            </w:rPr>
            <w:t>[7], [8]</w:t>
          </w:r>
        </w:sdtContent>
      </w:sdt>
      <w:r w:rsidRPr="005510C9">
        <w:t>.</w:t>
      </w:r>
    </w:p>
    <w:p w14:paraId="0CAEF50F" w14:textId="77777777" w:rsidR="005510C9" w:rsidRPr="00AA2FC5" w:rsidRDefault="005510C9" w:rsidP="005510C9">
      <w:pPr>
        <w:pStyle w:val="ArticleText"/>
      </w:pPr>
    </w:p>
    <w:p w14:paraId="2EFC0576" w14:textId="30AD2CEF" w:rsidR="005510C9" w:rsidRPr="00AA2FC5" w:rsidRDefault="005510C9" w:rsidP="005510C9">
      <w:pPr>
        <w:pStyle w:val="ArticleText"/>
      </w:pPr>
      <w:r w:rsidRPr="00AA2FC5">
        <w:t xml:space="preserve">The mental health of elderly people’s faces significant risks from social isolation and loneliness because the conditions make their bodies more vulnerable to developing anxiety and depression </w:t>
      </w:r>
      <w:sdt>
        <w:sdtPr>
          <w:rPr>
            <w:color w:val="000000"/>
          </w:rPr>
          <w:tag w:val="MENDELEY_CITATION_v3_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"/>
          <w:id w:val="1151400310"/>
          <w:placeholder>
            <w:docPart w:val="10FE5BE144924BD3B9BC62FE882FD0A3"/>
          </w:placeholder>
        </w:sdtPr>
        <w:sdtEndPr/>
        <w:sdtContent>
          <w:r w:rsidR="006D50B9" w:rsidRPr="006D50B9">
            <w:rPr>
              <w:color w:val="000000"/>
            </w:rPr>
            <w:t>[9]</w:t>
          </w:r>
        </w:sdtContent>
      </w:sdt>
      <w:r w:rsidRPr="00AA2FC5">
        <w:t xml:space="preserve">. </w:t>
      </w:r>
      <w:r w:rsidRPr="00B81B33">
        <w:t>Every sixth elderly person faces abuse with caregivers normally responsible for their mistreatment. Mental health disorders exist in 14% of adults who are 60 years and older making up 10.6% of disability years in this population</w:t>
      </w:r>
      <w:r>
        <w:t xml:space="preserve"> </w:t>
      </w:r>
      <w:sdt>
        <w:sdtPr>
          <w:rPr>
            <w:color w:val="000000"/>
          </w:rPr>
          <w:tag w:val="MENDELEY_CITATION_v3_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"/>
          <w:id w:val="2115638866"/>
          <w:placeholder>
            <w:docPart w:val="10FE5BE144924BD3B9BC62FE882FD0A3"/>
          </w:placeholder>
        </w:sdtPr>
        <w:sdtEndPr/>
        <w:sdtContent>
          <w:r w:rsidR="006D50B9" w:rsidRPr="006D50B9">
            <w:rPr>
              <w:color w:val="000000"/>
            </w:rPr>
            <w:t>[9]</w:t>
          </w:r>
        </w:sdtContent>
      </w:sdt>
      <w:r w:rsidRPr="00AA2FC5">
        <w:t xml:space="preserve">. Technology and medical progress together with environmental elements drive up the elderly population worldwide </w:t>
      </w:r>
      <w:sdt>
        <w:sdtPr>
          <w:rPr>
            <w:color w:val="000000"/>
          </w:rPr>
          <w:tag w:val="MENDELEY_CITATION_v3_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"/>
          <w:id w:val="-1491407716"/>
          <w:placeholder>
            <w:docPart w:val="10FE5BE144924BD3B9BC62FE882FD0A3"/>
          </w:placeholder>
        </w:sdtPr>
        <w:sdtEndPr/>
        <w:sdtContent>
          <w:r w:rsidR="006D50B9" w:rsidRPr="006D50B9">
            <w:rPr>
              <w:color w:val="000000"/>
            </w:rPr>
            <w:t>[10]</w:t>
          </w:r>
        </w:sdtContent>
      </w:sdt>
      <w:r w:rsidRPr="00AA2FC5">
        <w:t xml:space="preserve">. Future analysis shows a growing emphasis on environment design that caters to elderly needs and the adoption of universal design methods in building. </w:t>
      </w:r>
    </w:p>
    <w:p w14:paraId="156A3E83" w14:textId="77777777" w:rsidR="005510C9" w:rsidRPr="005510C9" w:rsidRDefault="005510C9" w:rsidP="005510C9">
      <w:pPr>
        <w:pStyle w:val="ArticleText"/>
      </w:pPr>
    </w:p>
    <w:p w14:paraId="27ECD55F" w14:textId="77777777" w:rsidR="005510C9" w:rsidRPr="00AA2FC5" w:rsidRDefault="005510C9" w:rsidP="005510C9">
      <w:pPr>
        <w:pStyle w:val="ArticleText"/>
      </w:pPr>
      <w:r w:rsidRPr="00AA2FC5">
        <w:t>The research problem</w:t>
      </w:r>
      <w:r>
        <w:t xml:space="preserve"> is</w:t>
      </w:r>
      <w:r w:rsidRPr="00AA2FC5">
        <w:t xml:space="preserve"> </w:t>
      </w:r>
      <w:r w:rsidRPr="00D92D42">
        <w:t>lack of foundational and interior design</w:t>
      </w:r>
      <w:r>
        <w:t xml:space="preserve"> </w:t>
      </w:r>
      <w:r w:rsidRPr="00AA2FC5">
        <w:t xml:space="preserve">in most </w:t>
      </w:r>
      <w:r>
        <w:t>homes which elderly are lived in, to</w:t>
      </w:r>
      <w:r w:rsidRPr="00AA2FC5">
        <w:t xml:space="preserve"> compatible with the optimal health status of this group of elderly people. In light of technological developments and artificial intelligence, solutions must be sought and adapted to help the elderly live safe lives.</w:t>
      </w:r>
    </w:p>
    <w:p w14:paraId="43C276AD" w14:textId="77777777" w:rsidR="005510C9" w:rsidRPr="001D0BCE" w:rsidRDefault="005510C9" w:rsidP="005510C9">
      <w:pPr>
        <w:pStyle w:val="ArticleText"/>
      </w:pPr>
    </w:p>
    <w:p w14:paraId="602AF2D4" w14:textId="6C71260D" w:rsidR="006B60D2" w:rsidRPr="005510C9" w:rsidRDefault="005510C9" w:rsidP="00DD040D">
      <w:pPr>
        <w:pStyle w:val="ArticleText"/>
      </w:pPr>
      <w:r w:rsidRPr="001D0BCE">
        <w:t>Therefore, the research question is how to integrate smart home technologies into the interior design to aid aging adults with the sustainability of independently living. The goals include acquiring essential smart technologies in terms of promoting safety, convenience, and comfort. Estimate effectiveness, feasibility and acceptance of such technologies as well. Also, find the obstacles to their adoption and incorporation then. In addition, present targeted suggestions about designing inclusion AI and accommodating smart home settings</w:t>
      </w:r>
      <w:r w:rsidRPr="00AA2FC5">
        <w:t>.</w:t>
      </w:r>
    </w:p>
    <w:p w14:paraId="5F4A1EF1" w14:textId="77777777" w:rsidR="006B60D2" w:rsidRDefault="006B60D2" w:rsidP="00D62B25">
      <w:pPr>
        <w:kinsoku w:val="0"/>
        <w:overflowPunct w:val="0"/>
        <w:ind w:left="0"/>
        <w:rPr>
          <w:sz w:val="20"/>
          <w:szCs w:val="20"/>
        </w:rPr>
      </w:pPr>
    </w:p>
    <w:p w14:paraId="3067C324" w14:textId="77777777" w:rsidR="006B60D2" w:rsidRDefault="006B60D2" w:rsidP="00D62B25">
      <w:pPr>
        <w:kinsoku w:val="0"/>
        <w:overflowPunct w:val="0"/>
        <w:ind w:left="0"/>
        <w:rPr>
          <w:sz w:val="20"/>
          <w:szCs w:val="20"/>
        </w:rPr>
      </w:pPr>
    </w:p>
    <w:p w14:paraId="66AE6958" w14:textId="77777777" w:rsidR="006B60D2" w:rsidRDefault="006B60D2" w:rsidP="00D62B25">
      <w:pPr>
        <w:kinsoku w:val="0"/>
        <w:overflowPunct w:val="0"/>
        <w:ind w:left="0"/>
        <w:rPr>
          <w:sz w:val="20"/>
          <w:szCs w:val="20"/>
        </w:rPr>
      </w:pPr>
    </w:p>
    <w:p w14:paraId="45097621" w14:textId="77777777" w:rsidR="00D62B25" w:rsidRDefault="00D62B25" w:rsidP="00D62B25">
      <w:r>
        <w:t>____________________________________________________________</w:t>
      </w:r>
    </w:p>
    <w:p w14:paraId="6380309D" w14:textId="2463D725" w:rsidR="00A60CE7" w:rsidRDefault="00A60CE7" w:rsidP="00D62B25">
      <w:pPr>
        <w:pStyle w:val="Endnotes"/>
      </w:pPr>
      <w:r>
        <w:rPr>
          <w:vertAlign w:val="superscript"/>
        </w:rPr>
        <w:t xml:space="preserve">1 </w:t>
      </w:r>
      <w:r w:rsidR="00FF5D33" w:rsidRPr="00FF5D33">
        <w:t xml:space="preserve">Department of Architecture, Faculty of Engineering, El </w:t>
      </w:r>
      <w:proofErr w:type="spellStart"/>
      <w:r w:rsidR="00FF5D33" w:rsidRPr="00FF5D33">
        <w:t>Shorouk</w:t>
      </w:r>
      <w:proofErr w:type="spellEnd"/>
      <w:r w:rsidR="00FF5D33" w:rsidRPr="00FF5D33">
        <w:t xml:space="preserve"> Academy, El </w:t>
      </w:r>
      <w:proofErr w:type="spellStart"/>
      <w:r w:rsidR="00FF5D33" w:rsidRPr="00FF5D33">
        <w:t>Shorouk</w:t>
      </w:r>
      <w:proofErr w:type="spellEnd"/>
      <w:r w:rsidR="00FF5D33" w:rsidRPr="00FF5D33">
        <w:t xml:space="preserve"> City, Egypt</w:t>
      </w:r>
    </w:p>
    <w:p w14:paraId="45DCEB13" w14:textId="67C44035" w:rsidR="00A60CE7" w:rsidRPr="00A60CE7" w:rsidRDefault="00A60CE7" w:rsidP="00D62B25">
      <w:pPr>
        <w:pStyle w:val="Endnotes"/>
      </w:pPr>
      <w:r w:rsidRPr="006B60D2">
        <w:rPr>
          <w:vertAlign w:val="superscript"/>
        </w:rPr>
        <w:t>2</w:t>
      </w:r>
      <w:r w:rsidRPr="00A60CE7">
        <w:t xml:space="preserve"> </w:t>
      </w:r>
      <w:r w:rsidR="00F33336" w:rsidRPr="00F33336">
        <w:t>Department of Architecture, Faculty of Engineering, Cairo University, Cairo, Egypt</w:t>
      </w:r>
    </w:p>
    <w:p w14:paraId="1705A64F" w14:textId="6E3C69AF" w:rsidR="00D62B25" w:rsidRDefault="00D62B25" w:rsidP="00D62B25">
      <w:pPr>
        <w:pStyle w:val="Endnotes"/>
      </w:pPr>
      <w:r>
        <w:t xml:space="preserve">* </w:t>
      </w:r>
      <w:r w:rsidR="00A60CE7">
        <w:t xml:space="preserve">Corresponding </w:t>
      </w:r>
      <w:r>
        <w:t xml:space="preserve">Author </w:t>
      </w:r>
    </w:p>
    <w:p w14:paraId="04B07337" w14:textId="77777777" w:rsidR="00D62B25" w:rsidRPr="00D62B25" w:rsidRDefault="00D62B25" w:rsidP="00A60CE7">
      <w:pPr>
        <w:ind w:left="0"/>
        <w:rPr>
          <w:w w:val="105"/>
          <w:sz w:val="18"/>
          <w:szCs w:val="18"/>
        </w:rPr>
      </w:pPr>
      <w:r>
        <w:br w:type="page"/>
      </w:r>
    </w:p>
    <w:p w14:paraId="0040B670" w14:textId="77777777" w:rsidR="00D62B25" w:rsidRDefault="00D62B25" w:rsidP="00D62B25">
      <w:pPr>
        <w:pStyle w:val="CopyrightStatement"/>
      </w:pPr>
    </w:p>
    <w:p w14:paraId="4DA395AB" w14:textId="3D8CF0F2" w:rsidR="00D62B25" w:rsidRDefault="00D62B25" w:rsidP="00D62B25">
      <w:pPr>
        <w:pStyle w:val="Heading1"/>
      </w:pPr>
      <w:r>
        <w:t xml:space="preserve">II. </w:t>
      </w:r>
      <w:r w:rsidR="0020765D">
        <w:t>Materials and Methods</w:t>
      </w:r>
    </w:p>
    <w:p w14:paraId="17B196B2" w14:textId="77777777" w:rsidR="00D62B25" w:rsidRDefault="00D62B25" w:rsidP="00D62B25">
      <w:pPr>
        <w:pStyle w:val="CopyrightStatement"/>
      </w:pPr>
    </w:p>
    <w:p w14:paraId="12EED6CD" w14:textId="62D1CC17" w:rsidR="00D62B25" w:rsidRPr="00D62B25" w:rsidRDefault="00D62B25" w:rsidP="00D62B25">
      <w:pPr>
        <w:pStyle w:val="Heading2"/>
      </w:pPr>
      <w:r w:rsidRPr="00D62B25">
        <w:t>A.</w:t>
      </w:r>
      <w:r w:rsidRPr="00D62B25">
        <w:tab/>
      </w:r>
      <w:r w:rsidR="00555693" w:rsidRPr="00555693">
        <w:t>Research problem and Question</w:t>
      </w:r>
    </w:p>
    <w:p w14:paraId="6FB3296C" w14:textId="77777777" w:rsidR="00D62B25" w:rsidRDefault="00D62B25" w:rsidP="00D62B25">
      <w:pPr>
        <w:pStyle w:val="CopyrightStatement"/>
      </w:pPr>
    </w:p>
    <w:p w14:paraId="76D6E800" w14:textId="77777777" w:rsidR="00E6496A" w:rsidRPr="00AA2FC5" w:rsidRDefault="00E6496A" w:rsidP="00E6496A">
      <w:pPr>
        <w:pStyle w:val="ArticleText"/>
      </w:pPr>
      <w:r w:rsidRPr="00AA2FC5">
        <w:t xml:space="preserve">Most of the buildings or centers designated for the elderly people in general and for those that are likely to suffer from reduced mobility </w:t>
      </w:r>
      <w:proofErr w:type="gramStart"/>
      <w:r w:rsidRPr="00AA2FC5">
        <w:t>in particular lack</w:t>
      </w:r>
      <w:proofErr w:type="gramEnd"/>
      <w:r w:rsidRPr="00AA2FC5">
        <w:t xml:space="preserve"> the basic foundations and interior design criteria conforming to the optimum health status of this category of old people. These standards are supposed to address their functional, health, and psychological needs along with their physical limits towards making provisions of safety and security standards. </w:t>
      </w:r>
    </w:p>
    <w:p w14:paraId="2D8F3625" w14:textId="77777777" w:rsidR="00E6496A" w:rsidRPr="00AA2FC5" w:rsidRDefault="00E6496A" w:rsidP="00E6496A">
      <w:pPr>
        <w:pStyle w:val="ArticleText"/>
      </w:pPr>
      <w:r w:rsidRPr="00AA2FC5">
        <w:t>So, the question becomes:</w:t>
      </w:r>
    </w:p>
    <w:p w14:paraId="6A1D03E1" w14:textId="77777777" w:rsidR="00E6496A" w:rsidRPr="00AA2FC5" w:rsidRDefault="00E6496A" w:rsidP="00A81B67">
      <w:pPr>
        <w:pStyle w:val="ArticleText"/>
        <w:numPr>
          <w:ilvl w:val="0"/>
          <w:numId w:val="13"/>
        </w:numPr>
      </w:pPr>
      <w:r w:rsidRPr="00AA2FC5">
        <w:t>How can we help the elderly, who suffer from various illnesses and needs, live and continue their lives within the context of basic design principles?</w:t>
      </w:r>
    </w:p>
    <w:p w14:paraId="762AB1CA" w14:textId="77777777" w:rsidR="00E6496A" w:rsidRPr="00AA2FC5" w:rsidRDefault="00E6496A" w:rsidP="00A81B67">
      <w:pPr>
        <w:pStyle w:val="ArticleText"/>
        <w:numPr>
          <w:ilvl w:val="0"/>
          <w:numId w:val="13"/>
        </w:numPr>
      </w:pPr>
      <w:r w:rsidRPr="00AA2FC5">
        <w:t>How can we use artificial intelligence</w:t>
      </w:r>
      <w:r>
        <w:t xml:space="preserve"> (AI)</w:t>
      </w:r>
      <w:r w:rsidRPr="00AA2FC5">
        <w:t xml:space="preserve"> to meet the needs of the elderly in smart interior design?</w:t>
      </w:r>
    </w:p>
    <w:p w14:paraId="35E394F9" w14:textId="77777777" w:rsidR="00E6496A" w:rsidRPr="00D62B25" w:rsidRDefault="00E6496A" w:rsidP="00D62B25">
      <w:pPr>
        <w:pStyle w:val="ArticleText"/>
      </w:pPr>
    </w:p>
    <w:p w14:paraId="56D8FE82" w14:textId="77777777" w:rsidR="00D62B25" w:rsidRDefault="00D62B25" w:rsidP="00D62B25">
      <w:pPr>
        <w:pStyle w:val="CopyrightStatement"/>
      </w:pPr>
    </w:p>
    <w:p w14:paraId="5DA893CC" w14:textId="2ECFD2D6" w:rsidR="00D62B25" w:rsidRPr="00D62B25" w:rsidRDefault="00D62B25" w:rsidP="00D62B25">
      <w:pPr>
        <w:pStyle w:val="Heading2"/>
      </w:pPr>
      <w:r w:rsidRPr="00D62B25">
        <w:t>B.</w:t>
      </w:r>
      <w:r w:rsidRPr="00D62B25">
        <w:tab/>
      </w:r>
      <w:r w:rsidR="00554181" w:rsidRPr="00554181">
        <w:t>Methodology</w:t>
      </w:r>
    </w:p>
    <w:p w14:paraId="273AD965" w14:textId="77777777" w:rsidR="00D62B25" w:rsidRDefault="00D62B25" w:rsidP="00D62B25">
      <w:pPr>
        <w:pStyle w:val="CopyrightStatement"/>
      </w:pPr>
    </w:p>
    <w:p w14:paraId="26E35A6E" w14:textId="71B7228A" w:rsidR="00AD5D1E" w:rsidRDefault="00AD5D1E" w:rsidP="00AD5D1E">
      <w:pPr>
        <w:pStyle w:val="ArticleText"/>
      </w:pPr>
      <w:r w:rsidRPr="008359A8">
        <w:t xml:space="preserve">The research methodology followed the scientific approach, as </w:t>
      </w:r>
      <w:r>
        <w:t>shown in Fig</w:t>
      </w:r>
      <w:r w:rsidR="00E9494C">
        <w:t>ure</w:t>
      </w:r>
      <w:r>
        <w:t xml:space="preserve"> 1</w:t>
      </w:r>
      <w:r w:rsidRPr="008359A8">
        <w:t>.</w:t>
      </w:r>
    </w:p>
    <w:p w14:paraId="7B10F537" w14:textId="77777777" w:rsidR="00AD5D1E" w:rsidRDefault="00AD5D1E" w:rsidP="00AD5D1E">
      <w:pPr>
        <w:pStyle w:val="ArticleText"/>
        <w:numPr>
          <w:ilvl w:val="0"/>
          <w:numId w:val="15"/>
        </w:numPr>
      </w:pPr>
      <w:r w:rsidRPr="008359A8">
        <w:t xml:space="preserve">Descriptive approach: This approach identifies the characteristics of </w:t>
      </w:r>
      <w:r w:rsidRPr="00AA2FC5">
        <w:t xml:space="preserve">elderly </w:t>
      </w:r>
      <w:r w:rsidRPr="008359A8">
        <w:t>peoples to determine their psychological and physical needs and uncover the spatial barriers that affect their environment, through a literature review.</w:t>
      </w:r>
    </w:p>
    <w:p w14:paraId="549C3537" w14:textId="77777777" w:rsidR="00AD5D1E" w:rsidRDefault="00AD5D1E" w:rsidP="00AD5D1E">
      <w:pPr>
        <w:pStyle w:val="ArticleText"/>
        <w:numPr>
          <w:ilvl w:val="0"/>
          <w:numId w:val="15"/>
        </w:numPr>
      </w:pPr>
      <w:r w:rsidRPr="00C34C6D">
        <w:t>Analytical Approach</w:t>
      </w:r>
      <w:r>
        <w:t>:</w:t>
      </w:r>
      <w:r w:rsidRPr="00AD5D1E">
        <w:t xml:space="preserve"> </w:t>
      </w:r>
      <w:r w:rsidRPr="0093161B">
        <w:t>Applying Smart interior design steps that meet the safety and requirements of the elderly using AI technologies, and the final framework on architecture plan and using AI software to generate photos that show the smart interior design elements suit the elderly on one of the needs or health challenges</w:t>
      </w:r>
      <w:r>
        <w:t>.</w:t>
      </w:r>
    </w:p>
    <w:p w14:paraId="6C828E77" w14:textId="77777777" w:rsidR="00AD5D1E" w:rsidRDefault="00AD5D1E" w:rsidP="00AD5D1E">
      <w:pPr>
        <w:pStyle w:val="ArticleText"/>
      </w:pPr>
    </w:p>
    <w:p w14:paraId="15448A95" w14:textId="77777777" w:rsidR="004E2187" w:rsidRDefault="004E2187" w:rsidP="00C06257">
      <w:pPr>
        <w:pStyle w:val="FECUThesisBodyText"/>
        <w:ind w:firstLine="0"/>
        <w:jc w:val="center"/>
        <w:rPr>
          <w:noProof/>
        </w:rPr>
      </w:pPr>
      <w:r>
        <w:rPr>
          <w:noProof/>
        </w:rPr>
        <w:lastRenderedPageBreak/>
        <w:drawing>
          <wp:inline distT="0" distB="0" distL="0" distR="0" wp14:anchorId="6C213669" wp14:editId="1BEB5DAF">
            <wp:extent cx="4159391" cy="4880759"/>
            <wp:effectExtent l="0" t="0" r="0" b="0"/>
            <wp:docPr id="243973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7400" cy="4890157"/>
                    </a:xfrm>
                    <a:prstGeom prst="rect">
                      <a:avLst/>
                    </a:prstGeom>
                    <a:noFill/>
                    <a:ln>
                      <a:noFill/>
                    </a:ln>
                  </pic:spPr>
                </pic:pic>
              </a:graphicData>
            </a:graphic>
          </wp:inline>
        </w:drawing>
      </w:r>
    </w:p>
    <w:p w14:paraId="01852676" w14:textId="1F1B4327" w:rsidR="004E2187" w:rsidRPr="004E2187" w:rsidRDefault="004E2187" w:rsidP="004E2187">
      <w:pPr>
        <w:pStyle w:val="figurecaption"/>
      </w:pPr>
      <w:r w:rsidRPr="00B83AA7">
        <w:t xml:space="preserve"> </w:t>
      </w:r>
      <w:r w:rsidRPr="00AA4B25">
        <w:t>The research methodology</w:t>
      </w:r>
      <w:r w:rsidRPr="00B83AA7">
        <w:br/>
        <w:t>Source: Researchers</w:t>
      </w:r>
    </w:p>
    <w:p w14:paraId="0C7D9EBB" w14:textId="77777777" w:rsidR="00AD5D1E" w:rsidRDefault="00AD5D1E" w:rsidP="00AD5D1E">
      <w:pPr>
        <w:pStyle w:val="ArticleText"/>
      </w:pPr>
    </w:p>
    <w:p w14:paraId="75D24C37" w14:textId="77777777" w:rsidR="00AD5D1E" w:rsidRDefault="00AD5D1E" w:rsidP="00AD5D1E">
      <w:pPr>
        <w:pStyle w:val="ArticleText"/>
      </w:pPr>
    </w:p>
    <w:p w14:paraId="4270E56F" w14:textId="67BC74B4" w:rsidR="00220980" w:rsidRPr="00D62B25" w:rsidRDefault="00220980" w:rsidP="00220980">
      <w:pPr>
        <w:pStyle w:val="Heading2"/>
      </w:pPr>
      <w:r>
        <w:t>C</w:t>
      </w:r>
      <w:r w:rsidRPr="00D62B25">
        <w:t>.</w:t>
      </w:r>
      <w:r w:rsidRPr="00D62B25">
        <w:tab/>
      </w:r>
      <w:r w:rsidRPr="00554181">
        <w:t>Methodology</w:t>
      </w:r>
    </w:p>
    <w:p w14:paraId="72EE7C19" w14:textId="77777777" w:rsidR="00477A31" w:rsidRDefault="00477A31" w:rsidP="00477A31">
      <w:pPr>
        <w:pStyle w:val="ArticleText"/>
      </w:pPr>
    </w:p>
    <w:p w14:paraId="518CC96C" w14:textId="69296203" w:rsidR="00477A31" w:rsidRPr="00AA2FC5" w:rsidRDefault="00477A31" w:rsidP="00477A31">
      <w:pPr>
        <w:pStyle w:val="ArticleText"/>
      </w:pPr>
      <w:r w:rsidRPr="00AA2FC5">
        <w:t xml:space="preserve">Elderly people are referred to as people whose physical and mental functions start deteriorating significantly from their earlier stages of life. Based on WHO’s Expert Committee in the year 1972, 65 years </w:t>
      </w:r>
      <w:proofErr w:type="gramStart"/>
      <w:r w:rsidRPr="00AA2FC5">
        <w:t>was</w:t>
      </w:r>
      <w:proofErr w:type="gramEnd"/>
      <w:r w:rsidRPr="00AA2FC5">
        <w:t xml:space="preserve"> given as the beginning of the elderly, </w:t>
      </w:r>
      <w:proofErr w:type="gramStart"/>
      <w:r w:rsidRPr="00AA2FC5">
        <w:t>similar to</w:t>
      </w:r>
      <w:proofErr w:type="gramEnd"/>
      <w:r w:rsidRPr="00AA2FC5">
        <w:t xml:space="preserve"> most countries’ retirement age </w:t>
      </w:r>
      <w:sdt>
        <w:sdtPr>
          <w:rPr>
            <w:color w:val="000000"/>
          </w:rPr>
          <w:tag w:val="MENDELEY_CITATION_v3_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"/>
          <w:id w:val="-1186597898"/>
          <w:placeholder>
            <w:docPart w:val="471CD2093D314318A46156B60D4FDEB8"/>
          </w:placeholder>
        </w:sdtPr>
        <w:sdtEndPr/>
        <w:sdtContent>
          <w:r w:rsidR="006D50B9" w:rsidRPr="006D50B9">
            <w:rPr>
              <w:color w:val="000000"/>
            </w:rPr>
            <w:t>[11]</w:t>
          </w:r>
        </w:sdtContent>
      </w:sdt>
      <w:r w:rsidRPr="00AA2FC5">
        <w:t xml:space="preserve">. A person </w:t>
      </w:r>
      <w:proofErr w:type="gramStart"/>
      <w:r w:rsidRPr="00AA2FC5">
        <w:t>is considered to be</w:t>
      </w:r>
      <w:proofErr w:type="gramEnd"/>
      <w:r w:rsidRPr="00AA2FC5">
        <w:t xml:space="preserve"> elderly in Egypt when he is 60 years old in legal terms.</w:t>
      </w:r>
    </w:p>
    <w:p w14:paraId="0EDA8A0A" w14:textId="77777777" w:rsidR="00AD5D1E" w:rsidRDefault="00AD5D1E" w:rsidP="00AD5D1E">
      <w:pPr>
        <w:pStyle w:val="ArticleText"/>
      </w:pPr>
    </w:p>
    <w:p w14:paraId="1D919A27" w14:textId="649B7037" w:rsidR="00450DC1" w:rsidRPr="00D62B25" w:rsidRDefault="007D60D9" w:rsidP="00450DC1">
      <w:pPr>
        <w:pStyle w:val="Heading2"/>
      </w:pPr>
      <w:r>
        <w:t>D</w:t>
      </w:r>
      <w:r w:rsidR="00450DC1" w:rsidRPr="00D62B25">
        <w:t>.</w:t>
      </w:r>
      <w:r w:rsidR="00450DC1" w:rsidRPr="00D62B25">
        <w:tab/>
      </w:r>
      <w:r w:rsidRPr="007D60D9">
        <w:t>Literature review</w:t>
      </w:r>
    </w:p>
    <w:p w14:paraId="00471BBD" w14:textId="77777777" w:rsidR="00AD5D1E" w:rsidRPr="00AA2FC5" w:rsidRDefault="00AD5D1E" w:rsidP="00AD5D1E">
      <w:pPr>
        <w:pStyle w:val="ArticleText"/>
      </w:pPr>
    </w:p>
    <w:p w14:paraId="6D13CC78" w14:textId="08737ED5" w:rsidR="0067721D" w:rsidRPr="0067721D" w:rsidRDefault="0067721D" w:rsidP="0067721D">
      <w:pPr>
        <w:pStyle w:val="ArticleText"/>
      </w:pPr>
      <w:proofErr w:type="gramStart"/>
      <w:r w:rsidRPr="00AA2FC5">
        <w:rPr>
          <w:color w:val="000000"/>
        </w:rPr>
        <w:t xml:space="preserve">Daud </w:t>
      </w:r>
      <w:r>
        <w:rPr>
          <w:i/>
          <w:iCs/>
        </w:rPr>
        <w:t>et</w:t>
      </w:r>
      <w:r w:rsidRPr="0067721D">
        <w:rPr>
          <w:i/>
          <w:iCs/>
        </w:rPr>
        <w:t xml:space="preserve"> al</w:t>
      </w:r>
      <w:r w:rsidRPr="0067721D">
        <w:t>.,</w:t>
      </w:r>
      <w:proofErr w:type="gramEnd"/>
      <w:r w:rsidRPr="0067721D">
        <w:t xml:space="preserve"> agreed that the research </w:t>
      </w:r>
      <w:proofErr w:type="gramStart"/>
      <w:r w:rsidRPr="0067721D">
        <w:t>focus</w:t>
      </w:r>
      <w:proofErr w:type="gramEnd"/>
      <w:r w:rsidRPr="0067721D">
        <w:t xml:space="preserve"> on the importance of AI in predictive healthcare and increasing the performance of healthcare services to the elderly. The article aims to understand the smart home technology use to improve interior design and ergonomics, accessibility, and </w:t>
      </w:r>
      <w:r w:rsidRPr="0067721D">
        <w:lastRenderedPageBreak/>
        <w:t xml:space="preserve">psychological well-being, which affect quality of life </w:t>
      </w:r>
      <w:sdt>
        <w:sdtPr>
          <w:rPr>
            <w:color w:val="000000"/>
          </w:rPr>
          <w:tag w:val="MENDELEY_CITATION_v3_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"/>
          <w:id w:val="1281066414"/>
          <w:placeholder>
            <w:docPart w:val="ED57BFF743A04E4E9215ACDC8030B1FD"/>
          </w:placeholder>
        </w:sdtPr>
        <w:sdtEndPr/>
        <w:sdtContent>
          <w:r w:rsidR="006D50B9" w:rsidRPr="006D50B9">
            <w:rPr>
              <w:color w:val="000000"/>
            </w:rPr>
            <w:t>[12]</w:t>
          </w:r>
        </w:sdtContent>
      </w:sdt>
      <w:r w:rsidRPr="0067721D">
        <w:t>.</w:t>
      </w:r>
    </w:p>
    <w:p w14:paraId="2B9805BD" w14:textId="77777777" w:rsidR="0067721D" w:rsidRPr="0067721D" w:rsidRDefault="0067721D" w:rsidP="0067721D">
      <w:pPr>
        <w:pStyle w:val="ArticleText"/>
      </w:pPr>
    </w:p>
    <w:p w14:paraId="0220FE1A" w14:textId="096B0B45" w:rsidR="0067721D" w:rsidRPr="0067721D" w:rsidRDefault="0067721D" w:rsidP="0067721D">
      <w:pPr>
        <w:pStyle w:val="ArticleText"/>
      </w:pPr>
      <w:r w:rsidRPr="0067721D">
        <w:t xml:space="preserve">Hou </w:t>
      </w:r>
      <w:r w:rsidRPr="0067721D">
        <w:rPr>
          <w:i/>
          <w:iCs/>
        </w:rPr>
        <w:t>et al</w:t>
      </w:r>
      <w:r w:rsidRPr="0067721D">
        <w:t xml:space="preserve">., dwells on Artificial Intelligence-based Activity Recognition (AR) as a </w:t>
      </w:r>
      <w:proofErr w:type="gramStart"/>
      <w:r w:rsidRPr="0067721D">
        <w:t>mean</w:t>
      </w:r>
      <w:proofErr w:type="gramEnd"/>
      <w:r w:rsidRPr="0067721D">
        <w:t xml:space="preserve"> to track Activities of Daily Living (ADLs) in smart homes. As a way of improving the well-being of the elderly by predicting their behavior and directing health data to family and caregivers, therefore, ensuring a better outcome of their living </w:t>
      </w:r>
      <w:sdt>
        <w:sdtPr>
          <w:rPr>
            <w:color w:val="000000"/>
          </w:rPr>
          <w:tag w:val="MENDELEY_CITATION_v3_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"/>
          <w:id w:val="1939254581"/>
          <w:placeholder>
            <w:docPart w:val="ED57BFF743A04E4E9215ACDC8030B1FD"/>
          </w:placeholder>
        </w:sdtPr>
        <w:sdtEndPr/>
        <w:sdtContent>
          <w:r w:rsidR="006D50B9" w:rsidRPr="006D50B9">
            <w:rPr>
              <w:color w:val="000000"/>
            </w:rPr>
            <w:t>[13]</w:t>
          </w:r>
        </w:sdtContent>
      </w:sdt>
      <w:r w:rsidRPr="0067721D">
        <w:t>.</w:t>
      </w:r>
    </w:p>
    <w:p w14:paraId="46C0E823" w14:textId="77777777" w:rsidR="0067721D" w:rsidRPr="0067721D" w:rsidRDefault="0067721D" w:rsidP="0067721D">
      <w:pPr>
        <w:pStyle w:val="ArticleText"/>
      </w:pPr>
      <w:r w:rsidRPr="0067721D">
        <w:tab/>
      </w:r>
    </w:p>
    <w:p w14:paraId="71966580" w14:textId="310E6357" w:rsidR="0067721D" w:rsidRPr="0067721D" w:rsidRDefault="0067721D" w:rsidP="0067721D">
      <w:pPr>
        <w:pStyle w:val="ArticleText"/>
      </w:pPr>
      <w:r w:rsidRPr="00AA2FC5">
        <w:t xml:space="preserve">Shu </w:t>
      </w:r>
      <w:r w:rsidRPr="0067721D">
        <w:rPr>
          <w:i/>
          <w:iCs/>
        </w:rPr>
        <w:t>et al</w:t>
      </w:r>
      <w:r w:rsidRPr="0067721D">
        <w:t>.,</w:t>
      </w:r>
      <w:r w:rsidRPr="00FB6758">
        <w:t xml:space="preserve"> </w:t>
      </w:r>
      <w:r w:rsidRPr="00AA2FC5">
        <w:t xml:space="preserve">argued in relation to smart interior design towards the elderly, artificial intelligence can be used to improve smart design of the living environment to be tailored towards the individual and become more user friendly (safety), convenient and comfortable. This method can develop </w:t>
      </w:r>
      <w:proofErr w:type="gramStart"/>
      <w:r w:rsidRPr="00AA2FC5">
        <w:t>their</w:t>
      </w:r>
      <w:r>
        <w:t xml:space="preserve"> </w:t>
      </w:r>
      <w:r w:rsidRPr="00AA2FC5">
        <w:t>interaction</w:t>
      </w:r>
      <w:proofErr w:type="gramEnd"/>
      <w:r w:rsidRPr="00AA2FC5">
        <w:t xml:space="preserve"> and decrease the level of loneliness and promote a contemporary aging community </w:t>
      </w:r>
      <w:sdt>
        <w:sdtPr>
          <w:rPr>
            <w:color w:val="000000"/>
          </w:rPr>
          <w:tag w:val="MENDELEY_CITATION_v3_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"/>
          <w:id w:val="1462298977"/>
          <w:placeholder>
            <w:docPart w:val="ED57BFF743A04E4E9215ACDC8030B1FD"/>
          </w:placeholder>
        </w:sdtPr>
        <w:sdtEndPr/>
        <w:sdtContent>
          <w:r w:rsidR="006D50B9" w:rsidRPr="006D50B9">
            <w:rPr>
              <w:color w:val="000000"/>
            </w:rPr>
            <w:t>[14]</w:t>
          </w:r>
        </w:sdtContent>
      </w:sdt>
      <w:r w:rsidRPr="00AA2FC5">
        <w:t>.</w:t>
      </w:r>
    </w:p>
    <w:p w14:paraId="31C0C7BA" w14:textId="77777777" w:rsidR="0067721D" w:rsidRPr="0067721D" w:rsidRDefault="0067721D" w:rsidP="0067721D">
      <w:pPr>
        <w:pStyle w:val="ArticleText"/>
      </w:pPr>
    </w:p>
    <w:p w14:paraId="4BBAF785" w14:textId="0F9DB723" w:rsidR="0067721D" w:rsidRPr="0067721D" w:rsidRDefault="0067721D" w:rsidP="0067721D">
      <w:pPr>
        <w:pStyle w:val="ArticleText"/>
      </w:pPr>
      <w:r w:rsidRPr="0067721D">
        <w:t xml:space="preserve">Zhao </w:t>
      </w:r>
      <w:r w:rsidRPr="00AA2FC5">
        <w:t>Intelligent</w:t>
      </w:r>
      <w:r w:rsidRPr="0067721D">
        <w:t xml:space="preserve"> elderly care interior design makes use of artificial intelligence to maximize functionality, convenience and safety to satisfy the psychological needs of elderly people. This encompasses smart home systems, easy and convenient designs that enhance independence, comfort and better-quality life. The focus of the </w:t>
      </w:r>
      <w:r w:rsidR="00BA2C56" w:rsidRPr="0067721D">
        <w:t>article</w:t>
      </w:r>
      <w:r w:rsidRPr="0067721D">
        <w:t xml:space="preserve"> is the relationship between the psychological needs of elderly and the design of interior smart elderly care. The features of the psychological needs of elderly people and the theoretical and practical aspects of intelligent elderly care interior design are examined, reviewed in literature and checked in empirical research. The research result showed that the interior design of smart elderly care </w:t>
      </w:r>
      <w:proofErr w:type="gramStart"/>
      <w:r w:rsidRPr="0067721D">
        <w:t>is connected with</w:t>
      </w:r>
      <w:proofErr w:type="gramEnd"/>
      <w:r w:rsidRPr="0067721D">
        <w:t xml:space="preserve"> the psychological needs of the elderly and that the happiness and quality of lives of the elderly can be increased through satisfying their </w:t>
      </w:r>
      <w:proofErr w:type="gramStart"/>
      <w:r w:rsidRPr="0067721D">
        <w:t>psychology</w:t>
      </w:r>
      <w:proofErr w:type="gramEnd"/>
      <w:r w:rsidRPr="0067721D">
        <w:t xml:space="preserve"> needs. It is on this premise that optimization strategy of intelligent elderly care by interior design based on the psychological needs of the elderly is proposed </w:t>
      </w:r>
      <w:sdt>
        <w:sdtPr>
          <w:rPr>
            <w:color w:val="000000"/>
          </w:rPr>
          <w:tag w:val="MENDELEY_CITATION_v3_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"/>
          <w:id w:val="-1239474497"/>
          <w:placeholder>
            <w:docPart w:val="ED57BFF743A04E4E9215ACDC8030B1FD"/>
          </w:placeholder>
        </w:sdtPr>
        <w:sdtEndPr/>
        <w:sdtContent>
          <w:r w:rsidR="006D50B9" w:rsidRPr="006D50B9">
            <w:rPr>
              <w:color w:val="000000"/>
            </w:rPr>
            <w:t>[15]</w:t>
          </w:r>
        </w:sdtContent>
      </w:sdt>
      <w:r w:rsidRPr="0067721D">
        <w:t>.</w:t>
      </w:r>
    </w:p>
    <w:p w14:paraId="5EB6980F" w14:textId="77777777" w:rsidR="0067721D" w:rsidRPr="00AA2FC5" w:rsidRDefault="0067721D" w:rsidP="0067721D">
      <w:pPr>
        <w:pStyle w:val="ArticleText"/>
      </w:pPr>
    </w:p>
    <w:p w14:paraId="1DF46320" w14:textId="0F616500" w:rsidR="0067721D" w:rsidRPr="00AA2FC5" w:rsidRDefault="0067721D" w:rsidP="0067721D">
      <w:pPr>
        <w:pStyle w:val="ArticleText"/>
      </w:pPr>
      <w:r w:rsidRPr="0067721D">
        <w:t xml:space="preserve">Wang </w:t>
      </w:r>
      <w:r w:rsidRPr="0067721D">
        <w:rPr>
          <w:i/>
          <w:iCs/>
        </w:rPr>
        <w:t>et al</w:t>
      </w:r>
      <w:r w:rsidRPr="0067721D">
        <w:t xml:space="preserve">., concerned with the computer simulation and the human-computer interaction algorithm as the method to design the aging-friendly interior with references to the elderly preferences in the anti-slip measures, intelligent door locks, handrails and the </w:t>
      </w:r>
      <w:proofErr w:type="gramStart"/>
      <w:r w:rsidRPr="0067721D">
        <w:t>particular needs</w:t>
      </w:r>
      <w:proofErr w:type="gramEnd"/>
      <w:r w:rsidRPr="0067721D">
        <w:t xml:space="preserve"> of elderly people in the interior design of smart apartments </w:t>
      </w:r>
      <w:sdt>
        <w:sdtPr>
          <w:rPr>
            <w:color w:val="000000"/>
          </w:rPr>
          <w:tag w:val="MENDELEY_CITATION_v3_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"/>
          <w:id w:val="475273433"/>
          <w:placeholder>
            <w:docPart w:val="ED57BFF743A04E4E9215ACDC8030B1FD"/>
          </w:placeholder>
        </w:sdtPr>
        <w:sdtEndPr/>
        <w:sdtContent>
          <w:r w:rsidR="006D50B9" w:rsidRPr="006D50B9">
            <w:rPr>
              <w:color w:val="000000"/>
            </w:rPr>
            <w:t>[16]</w:t>
          </w:r>
        </w:sdtContent>
      </w:sdt>
      <w:r w:rsidRPr="0067721D">
        <w:t>.</w:t>
      </w:r>
    </w:p>
    <w:p w14:paraId="438B76C6" w14:textId="77777777" w:rsidR="0067721D" w:rsidRPr="0067721D" w:rsidRDefault="0067721D" w:rsidP="0067721D">
      <w:pPr>
        <w:pStyle w:val="ArticleText"/>
      </w:pPr>
    </w:p>
    <w:p w14:paraId="585873F4" w14:textId="7D8FD79F" w:rsidR="0067721D" w:rsidRPr="0067721D" w:rsidRDefault="0067721D" w:rsidP="0067721D">
      <w:pPr>
        <w:pStyle w:val="ArticleText"/>
      </w:pPr>
      <w:r w:rsidRPr="0067721D">
        <w:t xml:space="preserve">Visionary design elements in apps can greatly improve the usability of smart home technologies as experienced by the elderly people. The important ones are interface navigation, color schemes, and data visualization, among others, which all serve both cognitively and physically oriented needs of elderly people </w:t>
      </w:r>
      <w:sdt>
        <w:sdtPr>
          <w:rPr>
            <w:color w:val="000000"/>
          </w:rPr>
          <w:tag w:val="MENDELEY_CITATION_v3_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"/>
          <w:id w:val="1246296211"/>
          <w:placeholder>
            <w:docPart w:val="ED57BFF743A04E4E9215ACDC8030B1FD"/>
          </w:placeholder>
        </w:sdtPr>
        <w:sdtEndPr/>
        <w:sdtContent>
          <w:r w:rsidR="006D50B9" w:rsidRPr="006D50B9">
            <w:rPr>
              <w:color w:val="000000"/>
            </w:rPr>
            <w:t>[17], [18], [19]</w:t>
          </w:r>
        </w:sdtContent>
      </w:sdt>
      <w:r w:rsidRPr="0067721D">
        <w:t>.</w:t>
      </w:r>
    </w:p>
    <w:p w14:paraId="633C99C1" w14:textId="77777777" w:rsidR="00AD5D1E" w:rsidRPr="00D62B25" w:rsidRDefault="00AD5D1E" w:rsidP="0020765D">
      <w:pPr>
        <w:pStyle w:val="ArticleText"/>
      </w:pPr>
    </w:p>
    <w:p w14:paraId="77B09D64" w14:textId="7531FB99" w:rsidR="008844B2" w:rsidRPr="00D62B25" w:rsidRDefault="000F6DCA" w:rsidP="008844B2">
      <w:pPr>
        <w:pStyle w:val="Heading2"/>
      </w:pPr>
      <w:r>
        <w:t>E</w:t>
      </w:r>
      <w:r w:rsidR="008844B2" w:rsidRPr="00D62B25">
        <w:t>.</w:t>
      </w:r>
      <w:r w:rsidR="008844B2" w:rsidRPr="00D62B25">
        <w:tab/>
      </w:r>
      <w:r w:rsidRPr="000F6DCA">
        <w:t>Identifying Elderly Specific Needs</w:t>
      </w:r>
    </w:p>
    <w:p w14:paraId="3EB62744" w14:textId="77777777" w:rsidR="00D62B25" w:rsidRDefault="00D62B25" w:rsidP="00D62B25">
      <w:pPr>
        <w:pStyle w:val="ArticleText"/>
      </w:pPr>
    </w:p>
    <w:p w14:paraId="29A9ACD4" w14:textId="4592C3C8" w:rsidR="00340854" w:rsidRDefault="00340854" w:rsidP="00340854">
      <w:pPr>
        <w:pStyle w:val="ArticleText"/>
      </w:pPr>
      <w:r>
        <w:t>Elderly</w:t>
      </w:r>
      <w:r w:rsidRPr="00AA2FC5">
        <w:t xml:space="preserve"> people need to know </w:t>
      </w:r>
      <w:proofErr w:type="gramStart"/>
      <w:r w:rsidRPr="00AA2FC5">
        <w:t>all of</w:t>
      </w:r>
      <w:proofErr w:type="gramEnd"/>
      <w:r w:rsidRPr="00AA2FC5">
        <w:t xml:space="preserve"> their requirements as much as healthcare is concerned </w:t>
      </w:r>
      <w:proofErr w:type="gramStart"/>
      <w:r w:rsidRPr="00AA2FC5">
        <w:t>in an effort to</w:t>
      </w:r>
      <w:proofErr w:type="gramEnd"/>
      <w:r w:rsidRPr="00AA2FC5">
        <w:t xml:space="preserve"> get good health. Needs of the elderly can be broken down into various categories</w:t>
      </w:r>
      <w:r>
        <w:t xml:space="preserve"> </w:t>
      </w:r>
      <w:r w:rsidRPr="00B83AA7">
        <w:t xml:space="preserve">as shown in Figure </w:t>
      </w:r>
      <w:r>
        <w:t>2</w:t>
      </w:r>
      <w:r w:rsidRPr="00AA2FC5">
        <w:t xml:space="preserve"> </w:t>
      </w:r>
      <w:sdt>
        <w:sdtPr>
          <w:rPr>
            <w:color w:val="000000"/>
          </w:rPr>
          <w:tag w:val="MENDELEY_CITATION_v3_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"/>
          <w:id w:val="-1286737935"/>
          <w:placeholder>
            <w:docPart w:val="4D5F5E21EFF44727B5484FB7B8EEB2F2"/>
          </w:placeholder>
        </w:sdtPr>
        <w:sdtEndPr/>
        <w:sdtContent>
          <w:r w:rsidR="006D50B9" w:rsidRPr="006D50B9">
            <w:rPr>
              <w:color w:val="000000"/>
            </w:rPr>
            <w:t>[20]</w:t>
          </w:r>
        </w:sdtContent>
      </w:sdt>
      <w:r w:rsidRPr="00AA2FC5">
        <w:t>.</w:t>
      </w:r>
    </w:p>
    <w:p w14:paraId="2D983CFB" w14:textId="77777777" w:rsidR="00340854" w:rsidRDefault="00340854" w:rsidP="00340854">
      <w:pPr>
        <w:pStyle w:val="ArticleText"/>
      </w:pPr>
    </w:p>
    <w:p w14:paraId="184F76F1" w14:textId="77777777" w:rsidR="002739F9" w:rsidRPr="00263D74" w:rsidRDefault="002739F9" w:rsidP="002739F9">
      <w:pPr>
        <w:pStyle w:val="ArticleText"/>
        <w:numPr>
          <w:ilvl w:val="0"/>
          <w:numId w:val="19"/>
        </w:numPr>
        <w:rPr>
          <w:b/>
          <w:bCs/>
        </w:rPr>
      </w:pPr>
      <w:r w:rsidRPr="00263D74">
        <w:rPr>
          <w:b/>
          <w:bCs/>
        </w:rPr>
        <w:t>Physical Needs</w:t>
      </w:r>
    </w:p>
    <w:p w14:paraId="3B92B732" w14:textId="77777777" w:rsidR="002739F9" w:rsidRPr="00AA2FC5" w:rsidRDefault="002739F9" w:rsidP="00263D74">
      <w:pPr>
        <w:pStyle w:val="ArticleText"/>
        <w:numPr>
          <w:ilvl w:val="0"/>
          <w:numId w:val="20"/>
        </w:numPr>
      </w:pPr>
      <w:r w:rsidRPr="00AA2FC5">
        <w:t xml:space="preserve">Accessibility: Facility for mobility without constraint by utilizing ramps, </w:t>
      </w:r>
      <w:proofErr w:type="gramStart"/>
      <w:r w:rsidRPr="00AA2FC5">
        <w:t>lift</w:t>
      </w:r>
      <w:proofErr w:type="gramEnd"/>
      <w:r w:rsidRPr="00AA2FC5">
        <w:t xml:space="preserve"> and wide corridors.</w:t>
      </w:r>
    </w:p>
    <w:p w14:paraId="068ADA20" w14:textId="77777777" w:rsidR="002739F9" w:rsidRPr="00AA2FC5" w:rsidRDefault="002739F9" w:rsidP="00263D74">
      <w:pPr>
        <w:pStyle w:val="ArticleText"/>
        <w:numPr>
          <w:ilvl w:val="0"/>
          <w:numId w:val="20"/>
        </w:numPr>
      </w:pPr>
      <w:r w:rsidRPr="00AA2FC5">
        <w:t>Safety: No-slippery floor, fall-detecting devices and well-lit room.</w:t>
      </w:r>
    </w:p>
    <w:p w14:paraId="17DEB2C0" w14:textId="77777777" w:rsidR="002739F9" w:rsidRPr="00AA2FC5" w:rsidRDefault="002739F9" w:rsidP="00263D74">
      <w:pPr>
        <w:pStyle w:val="ArticleText"/>
        <w:numPr>
          <w:ilvl w:val="0"/>
          <w:numId w:val="20"/>
        </w:numPr>
      </w:pPr>
      <w:r w:rsidRPr="00AA2FC5">
        <w:lastRenderedPageBreak/>
        <w:t>Ergonomics: The equipment and furniture have conformed and eased according to their physical strength.</w:t>
      </w:r>
    </w:p>
    <w:p w14:paraId="557C4145" w14:textId="77777777" w:rsidR="002739F9" w:rsidRPr="00AA2FC5" w:rsidRDefault="002739F9" w:rsidP="002739F9">
      <w:pPr>
        <w:pStyle w:val="ArticleText"/>
      </w:pPr>
    </w:p>
    <w:p w14:paraId="1AE0E5E3" w14:textId="77777777" w:rsidR="002739F9" w:rsidRPr="00263D74" w:rsidRDefault="002739F9" w:rsidP="00263D74">
      <w:pPr>
        <w:pStyle w:val="ArticleText"/>
        <w:numPr>
          <w:ilvl w:val="0"/>
          <w:numId w:val="19"/>
        </w:numPr>
        <w:rPr>
          <w:b/>
          <w:bCs/>
        </w:rPr>
      </w:pPr>
      <w:r w:rsidRPr="00263D74">
        <w:rPr>
          <w:b/>
          <w:bCs/>
        </w:rPr>
        <w:t>Psychological Needs</w:t>
      </w:r>
    </w:p>
    <w:p w14:paraId="40DFE592" w14:textId="77777777" w:rsidR="002739F9" w:rsidRPr="00AA2FC5" w:rsidRDefault="002739F9" w:rsidP="00263D74">
      <w:pPr>
        <w:pStyle w:val="ArticleText"/>
        <w:numPr>
          <w:ilvl w:val="0"/>
          <w:numId w:val="20"/>
        </w:numPr>
      </w:pPr>
      <w:r w:rsidRPr="00AA2FC5">
        <w:t>Mental Health Care: Spaces for Tension Release and Relaxation.</w:t>
      </w:r>
    </w:p>
    <w:p w14:paraId="6876DD0A" w14:textId="77777777" w:rsidR="002739F9" w:rsidRPr="00AA2FC5" w:rsidRDefault="002739F9" w:rsidP="00263D74">
      <w:pPr>
        <w:pStyle w:val="ArticleText"/>
        <w:numPr>
          <w:ilvl w:val="0"/>
          <w:numId w:val="20"/>
        </w:numPr>
      </w:pPr>
      <w:r w:rsidRPr="00AA2FC5">
        <w:t xml:space="preserve">Social Interaction: Spaces where human beings can go to </w:t>
      </w:r>
      <w:proofErr w:type="gramStart"/>
      <w:r w:rsidRPr="00AA2FC5">
        <w:t>in order to</w:t>
      </w:r>
      <w:proofErr w:type="gramEnd"/>
      <w:r w:rsidRPr="00AA2FC5">
        <w:t xml:space="preserve"> fight loneliness.</w:t>
      </w:r>
    </w:p>
    <w:p w14:paraId="330AC205" w14:textId="77777777" w:rsidR="002739F9" w:rsidRPr="00AA2FC5" w:rsidRDefault="002739F9" w:rsidP="00263D74">
      <w:pPr>
        <w:pStyle w:val="ArticleText"/>
        <w:numPr>
          <w:ilvl w:val="0"/>
          <w:numId w:val="20"/>
        </w:numPr>
      </w:pPr>
      <w:r w:rsidRPr="00AA2FC5">
        <w:t>Personalization: known and customized UX elements.</w:t>
      </w:r>
    </w:p>
    <w:p w14:paraId="3EC1F72F" w14:textId="77777777" w:rsidR="002739F9" w:rsidRPr="00AA2FC5" w:rsidRDefault="002739F9" w:rsidP="002739F9">
      <w:pPr>
        <w:pStyle w:val="ArticleText"/>
      </w:pPr>
    </w:p>
    <w:p w14:paraId="323496D9" w14:textId="77777777" w:rsidR="002739F9" w:rsidRPr="00263D74" w:rsidRDefault="002739F9" w:rsidP="00263D74">
      <w:pPr>
        <w:pStyle w:val="ArticleText"/>
        <w:numPr>
          <w:ilvl w:val="0"/>
          <w:numId w:val="19"/>
        </w:numPr>
        <w:rPr>
          <w:b/>
          <w:bCs/>
        </w:rPr>
      </w:pPr>
      <w:r w:rsidRPr="00263D74">
        <w:rPr>
          <w:b/>
          <w:bCs/>
        </w:rPr>
        <w:t>Health and Medical Needs</w:t>
      </w:r>
    </w:p>
    <w:p w14:paraId="268BD554" w14:textId="77777777" w:rsidR="002739F9" w:rsidRPr="00AA2FC5" w:rsidRDefault="002739F9" w:rsidP="00263D74">
      <w:pPr>
        <w:pStyle w:val="ArticleText"/>
        <w:numPr>
          <w:ilvl w:val="0"/>
          <w:numId w:val="20"/>
        </w:numPr>
      </w:pPr>
      <w:r w:rsidRPr="00AA2FC5">
        <w:t>Provision of medical facilities.</w:t>
      </w:r>
    </w:p>
    <w:p w14:paraId="5D83D0D4" w14:textId="77777777" w:rsidR="002739F9" w:rsidRPr="00AA2FC5" w:rsidRDefault="002739F9" w:rsidP="00263D74">
      <w:pPr>
        <w:pStyle w:val="ArticleText"/>
        <w:numPr>
          <w:ilvl w:val="0"/>
          <w:numId w:val="20"/>
        </w:numPr>
      </w:pPr>
      <w:r w:rsidRPr="00AA2FC5">
        <w:t>The patients who need to undergo intensive health care management can enjoy remote health care monitoring using intelligent system technologies.</w:t>
      </w:r>
    </w:p>
    <w:p w14:paraId="24EF42A3" w14:textId="77777777" w:rsidR="002739F9" w:rsidRPr="00AA2FC5" w:rsidRDefault="002739F9" w:rsidP="00263D74">
      <w:pPr>
        <w:pStyle w:val="ArticleText"/>
        <w:numPr>
          <w:ilvl w:val="0"/>
          <w:numId w:val="20"/>
        </w:numPr>
      </w:pPr>
      <w:r w:rsidRPr="00AA2FC5">
        <w:t>Some of the needs must include design characteristics contributing largely to the rehabilitation of physically injured patients.</w:t>
      </w:r>
    </w:p>
    <w:p w14:paraId="09DC3718" w14:textId="77777777" w:rsidR="002739F9" w:rsidRPr="00AA2FC5" w:rsidRDefault="002739F9" w:rsidP="002739F9">
      <w:pPr>
        <w:pStyle w:val="ArticleText"/>
        <w:rPr>
          <w:rtl/>
        </w:rPr>
      </w:pPr>
    </w:p>
    <w:p w14:paraId="603A38F5" w14:textId="77777777" w:rsidR="002739F9" w:rsidRPr="00263D74" w:rsidRDefault="002739F9" w:rsidP="00263D74">
      <w:pPr>
        <w:pStyle w:val="ArticleText"/>
        <w:numPr>
          <w:ilvl w:val="0"/>
          <w:numId w:val="19"/>
        </w:numPr>
        <w:rPr>
          <w:b/>
          <w:bCs/>
        </w:rPr>
      </w:pPr>
      <w:r w:rsidRPr="00263D74">
        <w:rPr>
          <w:b/>
          <w:bCs/>
        </w:rPr>
        <w:t>Social Needs</w:t>
      </w:r>
    </w:p>
    <w:p w14:paraId="34A7F369" w14:textId="77777777" w:rsidR="002739F9" w:rsidRPr="00AA2FC5" w:rsidRDefault="002739F9" w:rsidP="00263D74">
      <w:pPr>
        <w:pStyle w:val="ArticleText"/>
        <w:numPr>
          <w:ilvl w:val="0"/>
          <w:numId w:val="20"/>
        </w:numPr>
      </w:pPr>
      <w:r w:rsidRPr="00AA2FC5">
        <w:t>Being able to engage in the community.</w:t>
      </w:r>
    </w:p>
    <w:p w14:paraId="2A31C5E8" w14:textId="77777777" w:rsidR="002739F9" w:rsidRPr="00AA2FC5" w:rsidRDefault="002739F9" w:rsidP="00263D74">
      <w:pPr>
        <w:pStyle w:val="ArticleText"/>
        <w:numPr>
          <w:ilvl w:val="0"/>
          <w:numId w:val="20"/>
        </w:numPr>
      </w:pPr>
      <w:r w:rsidRPr="00AA2FC5">
        <w:t>Inter-generational play spaces.</w:t>
      </w:r>
    </w:p>
    <w:p w14:paraId="5282290D" w14:textId="77777777" w:rsidR="002739F9" w:rsidRPr="00AA2FC5" w:rsidRDefault="002739F9" w:rsidP="00263D74">
      <w:pPr>
        <w:pStyle w:val="ArticleText"/>
        <w:numPr>
          <w:ilvl w:val="0"/>
          <w:numId w:val="20"/>
        </w:numPr>
      </w:pPr>
      <w:r w:rsidRPr="00AA2FC5">
        <w:t>Dignity and respect for self in the area.</w:t>
      </w:r>
    </w:p>
    <w:p w14:paraId="666DB468" w14:textId="77777777" w:rsidR="002739F9" w:rsidRPr="00AA2FC5" w:rsidRDefault="002739F9" w:rsidP="002739F9">
      <w:pPr>
        <w:pStyle w:val="ArticleText"/>
      </w:pPr>
    </w:p>
    <w:p w14:paraId="19AEEE13" w14:textId="77777777" w:rsidR="002739F9" w:rsidRPr="00263D74" w:rsidRDefault="002739F9" w:rsidP="00263D74">
      <w:pPr>
        <w:pStyle w:val="ArticleText"/>
        <w:numPr>
          <w:ilvl w:val="0"/>
          <w:numId w:val="19"/>
        </w:numPr>
        <w:rPr>
          <w:b/>
          <w:bCs/>
        </w:rPr>
      </w:pPr>
      <w:r w:rsidRPr="00263D74">
        <w:rPr>
          <w:b/>
          <w:bCs/>
        </w:rPr>
        <w:t>Technological Needs and Sustainability Needs</w:t>
      </w:r>
    </w:p>
    <w:p w14:paraId="66EFFEC8" w14:textId="77777777" w:rsidR="002739F9" w:rsidRPr="00AA2FC5" w:rsidRDefault="002739F9" w:rsidP="00263D74">
      <w:pPr>
        <w:pStyle w:val="ArticleText"/>
        <w:numPr>
          <w:ilvl w:val="0"/>
          <w:numId w:val="20"/>
        </w:numPr>
      </w:pPr>
      <w:r w:rsidRPr="00AA2FC5">
        <w:t xml:space="preserve">Integration of the </w:t>
      </w:r>
      <w:r>
        <w:t>E</w:t>
      </w:r>
      <w:r w:rsidRPr="00AA2FC5">
        <w:t>-intelligent machines for easy use.</w:t>
      </w:r>
    </w:p>
    <w:p w14:paraId="200E1B1F" w14:textId="77777777" w:rsidR="002739F9" w:rsidRDefault="002739F9" w:rsidP="00263D74">
      <w:pPr>
        <w:pStyle w:val="ArticleText"/>
        <w:numPr>
          <w:ilvl w:val="0"/>
          <w:numId w:val="20"/>
        </w:numPr>
      </w:pPr>
      <w:r w:rsidRPr="00AA2FC5">
        <w:t xml:space="preserve">Having </w:t>
      </w:r>
      <w:proofErr w:type="gramStart"/>
      <w:r w:rsidRPr="00AA2FC5">
        <w:t>the green</w:t>
      </w:r>
      <w:proofErr w:type="gramEnd"/>
      <w:r w:rsidRPr="00AA2FC5">
        <w:t xml:space="preserve"> sustainable building materials and efficient energy design</w:t>
      </w:r>
      <w:r w:rsidRPr="00AA2FC5">
        <w:rPr>
          <w:rtl/>
        </w:rPr>
        <w:t>.</w:t>
      </w:r>
    </w:p>
    <w:p w14:paraId="58332D48" w14:textId="77777777" w:rsidR="002739F9" w:rsidRDefault="002739F9" w:rsidP="002739F9">
      <w:pPr>
        <w:pStyle w:val="FECUThesisBodyText"/>
        <w:jc w:val="both"/>
      </w:pPr>
    </w:p>
    <w:p w14:paraId="6B42787E" w14:textId="77777777" w:rsidR="00340854" w:rsidRDefault="00340854" w:rsidP="00340854">
      <w:pPr>
        <w:pStyle w:val="ArticleText"/>
      </w:pPr>
    </w:p>
    <w:p w14:paraId="00885981" w14:textId="77777777" w:rsidR="00340854" w:rsidRDefault="00340854" w:rsidP="00340854">
      <w:pPr>
        <w:pStyle w:val="ArticleText"/>
      </w:pPr>
    </w:p>
    <w:p w14:paraId="34D78B73" w14:textId="2E9F2EEB" w:rsidR="00340854" w:rsidRDefault="00340854" w:rsidP="00340854">
      <w:pPr>
        <w:pStyle w:val="ArticleText"/>
      </w:pPr>
    </w:p>
    <w:p w14:paraId="0C9B3B7A" w14:textId="77777777" w:rsidR="00FB7B14" w:rsidRDefault="00FB7B14" w:rsidP="00340854">
      <w:pPr>
        <w:pStyle w:val="ArticleText"/>
      </w:pPr>
    </w:p>
    <w:p w14:paraId="44B9F645" w14:textId="77777777" w:rsidR="00FB7B14" w:rsidRDefault="00FB7B14" w:rsidP="00340854">
      <w:pPr>
        <w:pStyle w:val="ArticleText"/>
      </w:pPr>
    </w:p>
    <w:p w14:paraId="4C473715" w14:textId="77777777" w:rsidR="000A0220" w:rsidRDefault="000A0220" w:rsidP="000A0220">
      <w:pPr>
        <w:pStyle w:val="FECUThesisBodyText"/>
        <w:ind w:firstLine="0"/>
        <w:jc w:val="center"/>
        <w:rPr>
          <w:noProof/>
        </w:rPr>
      </w:pPr>
      <w:r>
        <w:rPr>
          <w:noProof/>
        </w:rPr>
        <w:lastRenderedPageBreak/>
        <w:drawing>
          <wp:inline distT="0" distB="0" distL="0" distR="0" wp14:anchorId="5286C5A9" wp14:editId="32678006">
            <wp:extent cx="3748629" cy="4890157"/>
            <wp:effectExtent l="0" t="0" r="4445" b="5715"/>
            <wp:docPr id="432436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36422"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748629" cy="4890157"/>
                    </a:xfrm>
                    <a:prstGeom prst="rect">
                      <a:avLst/>
                    </a:prstGeom>
                    <a:noFill/>
                    <a:ln>
                      <a:noFill/>
                    </a:ln>
                  </pic:spPr>
                </pic:pic>
              </a:graphicData>
            </a:graphic>
          </wp:inline>
        </w:drawing>
      </w:r>
    </w:p>
    <w:p w14:paraId="6319094D" w14:textId="0CFD5327" w:rsidR="000A0220" w:rsidRPr="004E2187" w:rsidRDefault="000A0220" w:rsidP="000A0220">
      <w:pPr>
        <w:pStyle w:val="figurecaption"/>
      </w:pPr>
      <w:r w:rsidRPr="00B83AA7">
        <w:t xml:space="preserve"> </w:t>
      </w:r>
      <w:r w:rsidR="00F44B01" w:rsidRPr="00F44B01">
        <w:t>Another specific needs for elderly</w:t>
      </w:r>
      <w:r w:rsidRPr="00B83AA7">
        <w:br/>
        <w:t>Source: Researchers</w:t>
      </w:r>
    </w:p>
    <w:p w14:paraId="30FCCDB1" w14:textId="369E86E1" w:rsidR="00FB7B14" w:rsidRDefault="00FB7B14" w:rsidP="00340854">
      <w:pPr>
        <w:pStyle w:val="ArticleText"/>
      </w:pPr>
    </w:p>
    <w:p w14:paraId="5C9B9594" w14:textId="77777777" w:rsidR="00FB7B14" w:rsidRDefault="00FB7B14" w:rsidP="00340854">
      <w:pPr>
        <w:pStyle w:val="ArticleText"/>
      </w:pPr>
    </w:p>
    <w:p w14:paraId="68F689A2" w14:textId="77777777" w:rsidR="00FB7B14" w:rsidRDefault="00FB7B14" w:rsidP="00340854">
      <w:pPr>
        <w:pStyle w:val="ArticleText"/>
      </w:pPr>
    </w:p>
    <w:p w14:paraId="2D5B0BD3" w14:textId="31FC09D4" w:rsidR="00C37765" w:rsidRPr="00D62B25" w:rsidRDefault="00CB6F08" w:rsidP="00C37765">
      <w:pPr>
        <w:pStyle w:val="Heading2"/>
      </w:pPr>
      <w:r>
        <w:t>F</w:t>
      </w:r>
      <w:r w:rsidR="00C37765" w:rsidRPr="00D62B25">
        <w:t>.</w:t>
      </w:r>
      <w:r w:rsidR="00C37765" w:rsidRPr="00D62B25">
        <w:tab/>
      </w:r>
      <w:r w:rsidR="008E20FA" w:rsidRPr="008E20FA">
        <w:t>Challenges that the elderly may face in their living spaces</w:t>
      </w:r>
    </w:p>
    <w:p w14:paraId="205F2EDA" w14:textId="77777777" w:rsidR="00FB7B14" w:rsidRDefault="00FB7B14" w:rsidP="00340854">
      <w:pPr>
        <w:pStyle w:val="ArticleText"/>
      </w:pPr>
    </w:p>
    <w:p w14:paraId="7ECC93EA" w14:textId="068DA08B" w:rsidR="00CA071B" w:rsidRPr="00AA2FC5" w:rsidRDefault="00CA071B" w:rsidP="00CA071B">
      <w:pPr>
        <w:pStyle w:val="ArticleText"/>
      </w:pPr>
      <w:r w:rsidRPr="001D0BCE">
        <w:t>Elderly people are likely to have different sets of problems in their surroundings that may impact on their safety, comfort</w:t>
      </w:r>
      <w:r w:rsidRPr="00AA2FC5">
        <w:t>, and independence</w:t>
      </w:r>
      <w:r>
        <w:t xml:space="preserve"> </w:t>
      </w:r>
      <w:sdt>
        <w:sdtPr>
          <w:rPr>
            <w:color w:val="000000"/>
          </w:rPr>
          <w:tag w:val="MENDELEY_CITATION_v3_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"/>
          <w:id w:val="2067606299"/>
          <w:placeholder>
            <w:docPart w:val="9835D0B43BC84F73854A585A626E463B"/>
          </w:placeholder>
        </w:sdtPr>
        <w:sdtEndPr/>
        <w:sdtContent>
          <w:r w:rsidR="006D50B9" w:rsidRPr="006D50B9">
            <w:rPr>
              <w:color w:val="000000"/>
            </w:rPr>
            <w:t>[21]</w:t>
          </w:r>
        </w:sdtContent>
      </w:sdt>
      <w:r w:rsidRPr="00CA071B">
        <w:t xml:space="preserve">. </w:t>
      </w:r>
      <w:r w:rsidRPr="00AA2FC5">
        <w:t xml:space="preserve">Physical issues include mobility restriction, inability to negotiate stairs or tight passages because the person is weak or plants his or her feet wrongly and his or her inability to open doors or manipulate things resulting from weak grip. Difficulties with one’s cognitive functions, including memory loss and confusion may make wayfinding or navigation around familiar spaces challenging, especially in a cluttered environment. Sensory deficits such as poor vision, inability to hear, and discomfort in relation to the use of some of the materials also pose a challenge. Emotionally, limited access to social spaces can result in isolation and struggle with the environment could cause stress and frustration. Design related obstructions include un-reachable features such as high shelves or small doorways, and the </w:t>
      </w:r>
      <w:r w:rsidRPr="00AA2FC5">
        <w:lastRenderedPageBreak/>
        <w:t xml:space="preserve">absence of safety features such as grab bars </w:t>
      </w:r>
      <w:proofErr w:type="gramStart"/>
      <w:r w:rsidRPr="00AA2FC5">
        <w:t>and also</w:t>
      </w:r>
      <w:proofErr w:type="gramEnd"/>
      <w:r w:rsidRPr="00AA2FC5">
        <w:t xml:space="preserve"> low-quality lighting. Careful planning solutions like the application of universal design principles, glare-free lighting, non-slip surfaces and ergonomically friendly designs can make a huge difference to their quality of life </w:t>
      </w:r>
      <w:sdt>
        <w:sdtPr>
          <w:rPr>
            <w:color w:val="000000"/>
          </w:rPr>
          <w:tag w:val="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"/>
          <w:id w:val="664601452"/>
          <w:placeholder>
            <w:docPart w:val="9835D0B43BC84F73854A585A626E463B"/>
          </w:placeholder>
        </w:sdtPr>
        <w:sdtEndPr/>
        <w:sdtContent>
          <w:r w:rsidR="006D50B9" w:rsidRPr="006D50B9">
            <w:rPr>
              <w:color w:val="000000"/>
            </w:rPr>
            <w:t>[22], [23]</w:t>
          </w:r>
        </w:sdtContent>
      </w:sdt>
      <w:r w:rsidRPr="00AA2FC5">
        <w:t>.</w:t>
      </w:r>
    </w:p>
    <w:p w14:paraId="09537AFC" w14:textId="77777777" w:rsidR="00CA071B" w:rsidRPr="006F33E5" w:rsidRDefault="00CA071B" w:rsidP="00CA071B">
      <w:pPr>
        <w:pStyle w:val="ArticleText"/>
      </w:pPr>
    </w:p>
    <w:p w14:paraId="62A1DC81" w14:textId="5C58DE4B" w:rsidR="00CA071B" w:rsidRPr="00CA071B" w:rsidRDefault="00CA071B" w:rsidP="00CA071B">
      <w:pPr>
        <w:pStyle w:val="ArticleText"/>
      </w:pPr>
      <w:r w:rsidRPr="006F33E5">
        <w:t xml:space="preserve">The following </w:t>
      </w:r>
      <w:r>
        <w:t>F</w:t>
      </w:r>
      <w:r w:rsidRPr="006F33E5">
        <w:t xml:space="preserve">igure </w:t>
      </w:r>
      <w:r>
        <w:t xml:space="preserve">3 </w:t>
      </w:r>
      <w:proofErr w:type="gramStart"/>
      <w:r w:rsidRPr="006F33E5">
        <w:t>show</w:t>
      </w:r>
      <w:proofErr w:type="gramEnd"/>
      <w:r w:rsidRPr="006F33E5">
        <w:t xml:space="preserve"> the movement of the elderly in a wheelchair or using crutches. This requires passageways that allow movement as one of the design solutions that must be provided to them by removing obstacles and rearranging furniture.</w:t>
      </w:r>
    </w:p>
    <w:p w14:paraId="39F04904" w14:textId="77777777" w:rsidR="00FB7B14" w:rsidRDefault="00FB7B14" w:rsidP="00340854">
      <w:pPr>
        <w:pStyle w:val="ArticleText"/>
      </w:pPr>
    </w:p>
    <w:p w14:paraId="492520B6" w14:textId="77777777" w:rsidR="00FB7B14" w:rsidRDefault="00FB7B14" w:rsidP="00340854">
      <w:pPr>
        <w:pStyle w:val="ArticleText"/>
      </w:pPr>
    </w:p>
    <w:p w14:paraId="033D06A6" w14:textId="77777777" w:rsidR="0026546A" w:rsidRDefault="0026546A" w:rsidP="0026546A">
      <w:pPr>
        <w:pStyle w:val="FECUThesisBodyText"/>
        <w:ind w:firstLine="0"/>
        <w:jc w:val="center"/>
        <w:rPr>
          <w:noProof/>
        </w:rPr>
      </w:pPr>
      <w:r>
        <w:rPr>
          <w:noProof/>
        </w:rPr>
        <w:drawing>
          <wp:inline distT="0" distB="0" distL="0" distR="0" wp14:anchorId="1BD3002A" wp14:editId="3BF155DB">
            <wp:extent cx="4167400" cy="3148158"/>
            <wp:effectExtent l="0" t="0" r="5080" b="0"/>
            <wp:docPr id="32631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1539"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167400" cy="3148158"/>
                    </a:xfrm>
                    <a:prstGeom prst="rect">
                      <a:avLst/>
                    </a:prstGeom>
                    <a:noFill/>
                    <a:ln>
                      <a:noFill/>
                    </a:ln>
                  </pic:spPr>
                </pic:pic>
              </a:graphicData>
            </a:graphic>
          </wp:inline>
        </w:drawing>
      </w:r>
    </w:p>
    <w:p w14:paraId="5734B365" w14:textId="377A2017" w:rsidR="0026546A" w:rsidRPr="004E2187" w:rsidRDefault="0026546A" w:rsidP="0026546A">
      <w:pPr>
        <w:pStyle w:val="figurecaption"/>
      </w:pPr>
      <w:r w:rsidRPr="00B83AA7">
        <w:t xml:space="preserve"> </w:t>
      </w:r>
      <w:r w:rsidR="00476351" w:rsidRPr="00476351">
        <w:t>Wheelchair dimension requirement for elderly</w:t>
      </w:r>
      <w:r w:rsidRPr="00B83AA7">
        <w:br/>
        <w:t xml:space="preserve">Source: </w:t>
      </w:r>
      <w:r w:rsidR="008B7846" w:rsidRPr="004C6477">
        <w:t>Choueiri</w:t>
      </w:r>
      <w:r w:rsidR="008B7846" w:rsidRPr="004C6477">
        <w:rPr>
          <w:lang w:bidi="ar-EG"/>
        </w:rPr>
        <w:t xml:space="preserve"> </w:t>
      </w:r>
      <w:r w:rsidR="008B7846" w:rsidRPr="004C6477">
        <w:rPr>
          <w:i/>
          <w:iCs/>
          <w:lang w:bidi="ar-EG"/>
        </w:rPr>
        <w:t>et al</w:t>
      </w:r>
      <w:r w:rsidR="008B7846" w:rsidRPr="004C6477">
        <w:rPr>
          <w:lang w:bidi="ar-EG"/>
        </w:rPr>
        <w:t xml:space="preserve">. </w:t>
      </w:r>
      <w:sdt>
        <w:sdtPr>
          <w:rPr>
            <w:color w:val="000000"/>
            <w:lang w:bidi="ar-EG"/>
          </w:rPr>
          <w:tag w:val="MENDELEY_CITATION_v3_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"/>
          <w:id w:val="-2071955343"/>
          <w:placeholder>
            <w:docPart w:val="A14167CFCF3243B5AC7961942DF29923"/>
          </w:placeholder>
        </w:sdtPr>
        <w:sdtEndPr/>
        <w:sdtContent>
          <w:r w:rsidR="006D50B9" w:rsidRPr="006D50B9">
            <w:rPr>
              <w:color w:val="000000"/>
              <w:lang w:bidi="ar-EG"/>
            </w:rPr>
            <w:t>[24]</w:t>
          </w:r>
        </w:sdtContent>
      </w:sdt>
    </w:p>
    <w:p w14:paraId="232DB6CD" w14:textId="77777777" w:rsidR="00FB7B14" w:rsidRDefault="00FB7B14" w:rsidP="00340854">
      <w:pPr>
        <w:pStyle w:val="ArticleText"/>
      </w:pPr>
    </w:p>
    <w:p w14:paraId="4D94EEA6" w14:textId="231670B7" w:rsidR="004470B8" w:rsidRPr="00D62B25" w:rsidRDefault="004470B8" w:rsidP="004470B8">
      <w:pPr>
        <w:pStyle w:val="Heading2"/>
      </w:pPr>
      <w:r>
        <w:t>G</w:t>
      </w:r>
      <w:r w:rsidRPr="00D62B25">
        <w:t>.</w:t>
      </w:r>
      <w:r w:rsidRPr="00D62B25">
        <w:tab/>
      </w:r>
      <w:r w:rsidRPr="008E20FA">
        <w:t>Challenges that the elderly may face in their living spaces</w:t>
      </w:r>
    </w:p>
    <w:p w14:paraId="156871F3" w14:textId="77777777" w:rsidR="00FB7B14" w:rsidRDefault="00FB7B14" w:rsidP="00340854">
      <w:pPr>
        <w:pStyle w:val="ArticleText"/>
      </w:pPr>
    </w:p>
    <w:p w14:paraId="2D048870" w14:textId="1324E9D4" w:rsidR="00B35175" w:rsidRPr="00AA2FC5" w:rsidRDefault="00B35175" w:rsidP="00B35175">
      <w:pPr>
        <w:pStyle w:val="ArticleText"/>
      </w:pPr>
      <w:r w:rsidRPr="00AA2FC5">
        <w:t xml:space="preserve">The era of smart buildings has come a long way since it was founded in the 1980s, following the advancement of technology and the shift </w:t>
      </w:r>
      <w:r w:rsidRPr="006F33E5">
        <w:t xml:space="preserve">in priorities within society </w:t>
      </w:r>
      <w:sdt>
        <w:sdtPr>
          <w:rPr>
            <w:color w:val="000000"/>
          </w:rPr>
          <w:tag w:val="MENDELEY_CITATION_v3_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"/>
          <w:id w:val="-1593619867"/>
          <w:placeholder>
            <w:docPart w:val="884F4D4A3D3E4C04A39FADB1111B5835"/>
          </w:placeholder>
        </w:sdtPr>
        <w:sdtEndPr/>
        <w:sdtContent>
          <w:r w:rsidR="006D50B9" w:rsidRPr="006D50B9">
            <w:rPr>
              <w:color w:val="000000"/>
            </w:rPr>
            <w:t>[25]</w:t>
          </w:r>
        </w:sdtContent>
      </w:sdt>
      <w:r w:rsidRPr="006F33E5">
        <w:t>.</w:t>
      </w:r>
      <w:r w:rsidRPr="00AA2FC5">
        <w:t xml:space="preserve"> At first, smart buildings were being referred to as buildings that provide maximum optimization of productivity, cost, and management, but now they take a more holistic approach to design. They do not only focus on intelligence and innovation of technology but also have sustainability principles to minimize the impact of the </w:t>
      </w:r>
      <w:r w:rsidRPr="006F33E5">
        <w:t>environment</w:t>
      </w:r>
      <w:r>
        <w:t xml:space="preserve"> </w:t>
      </w:r>
      <w:sdt>
        <w:sdtPr>
          <w:rPr>
            <w:color w:val="000000"/>
          </w:rPr>
          <w:tag w:val="MENDELEY_CITATION_v3_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"/>
          <w:id w:val="180090249"/>
          <w:placeholder>
            <w:docPart w:val="884F4D4A3D3E4C04A39FADB1111B5835"/>
          </w:placeholder>
        </w:sdtPr>
        <w:sdtEndPr/>
        <w:sdtContent>
          <w:r w:rsidR="006D50B9" w:rsidRPr="006D50B9">
            <w:rPr>
              <w:color w:val="000000"/>
            </w:rPr>
            <w:t>[26]</w:t>
          </w:r>
        </w:sdtContent>
      </w:sdt>
      <w:r>
        <w:t>.</w:t>
      </w:r>
    </w:p>
    <w:p w14:paraId="21F2F09A" w14:textId="77777777" w:rsidR="00B35175" w:rsidRPr="00AA2FC5" w:rsidRDefault="00B35175" w:rsidP="00B35175">
      <w:pPr>
        <w:pStyle w:val="ArticleText"/>
      </w:pPr>
    </w:p>
    <w:p w14:paraId="00051B77" w14:textId="77777777" w:rsidR="00B35175" w:rsidRPr="00AA2FC5" w:rsidRDefault="00B35175" w:rsidP="00B35175">
      <w:pPr>
        <w:pStyle w:val="ArticleText"/>
      </w:pPr>
      <w:r w:rsidRPr="00AA2FC5">
        <w:t xml:space="preserve">This </w:t>
      </w:r>
      <w:proofErr w:type="gramStart"/>
      <w:r w:rsidRPr="00AA2FC5">
        <w:t>in itself is</w:t>
      </w:r>
      <w:proofErr w:type="gramEnd"/>
      <w:r w:rsidRPr="00AA2FC5">
        <w:t xml:space="preserve"> in accordance with the elderly's requirements in their structures, as these can be made use of for different purposes and functions. Also included is smart use of furniture that facilitates proper space for mobility and the use of non-polluting building materials that are not harmful to the environment or the users' health, especially the elderly. Most of the ideas for smart design for the elderly can be adapted. Smart devices can be utilized and operated in such a way that they do not consume extra electricity since they are utilized </w:t>
      </w:r>
      <w:proofErr w:type="gramStart"/>
      <w:r w:rsidRPr="00AA2FC5">
        <w:t>again and again</w:t>
      </w:r>
      <w:proofErr w:type="gramEnd"/>
      <w:r w:rsidRPr="00AA2FC5">
        <w:t xml:space="preserve"> in the case of </w:t>
      </w:r>
      <w:r w:rsidRPr="00AA2FC5">
        <w:lastRenderedPageBreak/>
        <w:t>medical devices, ventilators, air beds, etc., or consume electricity since the old individuals cannot move much and turn on/off appliances like lights and some other devices. Some of the Key Takeaways for Designers would be</w:t>
      </w:r>
      <w:r>
        <w:t xml:space="preserve"> as</w:t>
      </w:r>
      <w:r w:rsidRPr="00383380">
        <w:t xml:space="preserve"> shown in Figure </w:t>
      </w:r>
      <w:r>
        <w:t>4</w:t>
      </w:r>
      <w:r w:rsidRPr="00AA2FC5">
        <w:t>:</w:t>
      </w:r>
    </w:p>
    <w:p w14:paraId="5EFB5DB3" w14:textId="77777777" w:rsidR="00B35175" w:rsidRPr="00AA2FC5" w:rsidRDefault="00B35175" w:rsidP="00EE431F">
      <w:pPr>
        <w:pStyle w:val="ArticleText"/>
        <w:numPr>
          <w:ilvl w:val="0"/>
          <w:numId w:val="23"/>
        </w:numPr>
      </w:pPr>
      <w:r w:rsidRPr="00AA2FC5">
        <w:t>Prevent falls (lighting, grab bars, clear floors).</w:t>
      </w:r>
    </w:p>
    <w:p w14:paraId="6C468214" w14:textId="77777777" w:rsidR="00B35175" w:rsidRPr="00AA2FC5" w:rsidRDefault="00B35175" w:rsidP="00EE431F">
      <w:pPr>
        <w:pStyle w:val="ArticleText"/>
        <w:numPr>
          <w:ilvl w:val="0"/>
          <w:numId w:val="23"/>
        </w:numPr>
      </w:pPr>
      <w:r w:rsidRPr="00AA2FC5">
        <w:t>Enable senses (contrast, acoustics, tactile signals).</w:t>
      </w:r>
    </w:p>
    <w:p w14:paraId="67F9301A" w14:textId="77777777" w:rsidR="00B35175" w:rsidRPr="00AA2FC5" w:rsidRDefault="00B35175" w:rsidP="00EE431F">
      <w:pPr>
        <w:pStyle w:val="ArticleText"/>
        <w:numPr>
          <w:ilvl w:val="0"/>
          <w:numId w:val="23"/>
        </w:numPr>
      </w:pPr>
      <w:r w:rsidRPr="00AA2FC5">
        <w:t>Enable independence (voice operation, convenient storage).</w:t>
      </w:r>
    </w:p>
    <w:p w14:paraId="5DB73294" w14:textId="77777777" w:rsidR="00B35175" w:rsidRPr="00AA2FC5" w:rsidRDefault="00B35175" w:rsidP="00EE431F">
      <w:pPr>
        <w:pStyle w:val="ArticleText"/>
        <w:numPr>
          <w:ilvl w:val="0"/>
          <w:numId w:val="23"/>
        </w:numPr>
      </w:pPr>
      <w:r w:rsidRPr="00AA2FC5">
        <w:t>Reduce stress (relaxed hues, natural light, quiet zones).</w:t>
      </w:r>
    </w:p>
    <w:p w14:paraId="581C4F80" w14:textId="77777777" w:rsidR="00B35175" w:rsidRPr="00AA2FC5" w:rsidRDefault="00B35175" w:rsidP="00EE431F">
      <w:pPr>
        <w:pStyle w:val="ArticleText"/>
        <w:numPr>
          <w:ilvl w:val="0"/>
          <w:numId w:val="23"/>
        </w:numPr>
      </w:pPr>
      <w:r w:rsidRPr="00AA2FC5">
        <w:t>Sustaining indoor environmental quality (appropriate lighting, new ventilation, reducing emissions, providing thermal comfort, and achieving visual comfort)</w:t>
      </w:r>
    </w:p>
    <w:p w14:paraId="5122C561" w14:textId="77777777" w:rsidR="00B35175" w:rsidRPr="00AA2FC5" w:rsidRDefault="00B35175" w:rsidP="00EE431F">
      <w:pPr>
        <w:pStyle w:val="ArticleText"/>
        <w:numPr>
          <w:ilvl w:val="0"/>
          <w:numId w:val="23"/>
        </w:numPr>
      </w:pPr>
      <w:r w:rsidRPr="00AA2FC5">
        <w:t>Reducing costs and expenses (using smart devices and other appliances, provided they are energy- and water-efficient, and using smart management systems that control the operation of systems in accordance with their needs)</w:t>
      </w:r>
    </w:p>
    <w:p w14:paraId="3DFAF8F3" w14:textId="77777777" w:rsidR="00B35175" w:rsidRPr="00AA2FC5" w:rsidRDefault="00B35175" w:rsidP="00EE431F">
      <w:pPr>
        <w:pStyle w:val="ArticleText"/>
        <w:numPr>
          <w:ilvl w:val="0"/>
          <w:numId w:val="23"/>
        </w:numPr>
      </w:pPr>
      <w:r w:rsidRPr="00AA2FC5">
        <w:t>Adopting sustainability in interior design) Material selection, energy efficiency, water conservation, biophilic design, waste management, multi-functional spaces, green certifications, durability, and smart furniture.</w:t>
      </w:r>
    </w:p>
    <w:p w14:paraId="02C51CDF" w14:textId="77777777" w:rsidR="00FB7B14" w:rsidRDefault="00FB7B14" w:rsidP="00340854">
      <w:pPr>
        <w:pStyle w:val="ArticleText"/>
      </w:pPr>
    </w:p>
    <w:p w14:paraId="60D0A724" w14:textId="0CE3011B" w:rsidR="00760A81" w:rsidRDefault="00434D4F" w:rsidP="00760A81">
      <w:pPr>
        <w:pStyle w:val="FECUThesisBodyText"/>
        <w:ind w:firstLine="0"/>
        <w:jc w:val="center"/>
        <w:rPr>
          <w:noProof/>
        </w:rPr>
      </w:pPr>
      <w:r w:rsidRPr="00AA2FC5">
        <w:rPr>
          <w:noProof/>
          <w:lang w:bidi="ar-EG"/>
        </w:rPr>
        <w:drawing>
          <wp:inline distT="0" distB="0" distL="0" distR="0" wp14:anchorId="1D8A0337" wp14:editId="7BAE152A">
            <wp:extent cx="4169664" cy="3282887"/>
            <wp:effectExtent l="0" t="0" r="2540" b="0"/>
            <wp:docPr id="58323236" name="Picture 124"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3236" name="Picture 124" descr="A diagram of a hous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9664" cy="3282887"/>
                    </a:xfrm>
                    <a:prstGeom prst="rect">
                      <a:avLst/>
                    </a:prstGeom>
                    <a:noFill/>
                    <a:ln>
                      <a:noFill/>
                    </a:ln>
                  </pic:spPr>
                </pic:pic>
              </a:graphicData>
            </a:graphic>
          </wp:inline>
        </w:drawing>
      </w:r>
    </w:p>
    <w:p w14:paraId="3FA8F934" w14:textId="5400C5FF" w:rsidR="00760A81" w:rsidRPr="004E2187" w:rsidRDefault="00760A81" w:rsidP="00760A81">
      <w:pPr>
        <w:pStyle w:val="figurecaption"/>
      </w:pPr>
      <w:r w:rsidRPr="00B83AA7">
        <w:t xml:space="preserve"> </w:t>
      </w:r>
      <w:r w:rsidR="00812C17" w:rsidRPr="00812C17">
        <w:t>Smart home model templates and smart device layout guides</w:t>
      </w:r>
      <w:r w:rsidRPr="00B83AA7">
        <w:br/>
        <w:t xml:space="preserve">Source: </w:t>
      </w:r>
      <w:r w:rsidR="00D34A88" w:rsidRPr="00796DDA">
        <w:rPr>
          <w:lang w:bidi="ar-EG"/>
        </w:rPr>
        <w:t xml:space="preserve">Teng </w:t>
      </w:r>
      <w:r w:rsidR="00D34A88" w:rsidRPr="00796DDA">
        <w:rPr>
          <w:i/>
          <w:iCs/>
          <w:lang w:bidi="ar-EG"/>
        </w:rPr>
        <w:t>et al</w:t>
      </w:r>
      <w:r w:rsidR="00D34A88" w:rsidRPr="00796DDA">
        <w:rPr>
          <w:lang w:bidi="ar-EG"/>
        </w:rPr>
        <w:t>.</w:t>
      </w:r>
      <w:r w:rsidR="00D34A88">
        <w:rPr>
          <w:lang w:bidi="ar-EG"/>
        </w:rPr>
        <w:t xml:space="preserve"> </w:t>
      </w:r>
      <w:sdt>
        <w:sdtPr>
          <w:rPr>
            <w:color w:val="000000"/>
            <w:lang w:bidi="ar-EG"/>
          </w:rPr>
          <w:tag w:val="MENDELEY_CITATION_v3_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"/>
          <w:id w:val="-1216500547"/>
          <w:placeholder>
            <w:docPart w:val="BBBC6031D1354683B3E4240FDEAEF08D"/>
          </w:placeholder>
        </w:sdtPr>
        <w:sdtEndPr/>
        <w:sdtContent>
          <w:r w:rsidR="006D50B9" w:rsidRPr="006D50B9">
            <w:rPr>
              <w:color w:val="000000"/>
              <w:lang w:bidi="ar-EG"/>
            </w:rPr>
            <w:t>[27]</w:t>
          </w:r>
        </w:sdtContent>
      </w:sdt>
    </w:p>
    <w:p w14:paraId="69AC701E" w14:textId="77777777" w:rsidR="00FB7B14" w:rsidRDefault="00FB7B14" w:rsidP="00340854">
      <w:pPr>
        <w:pStyle w:val="ArticleText"/>
      </w:pPr>
    </w:p>
    <w:p w14:paraId="5D2C4EB7" w14:textId="77777777" w:rsidR="00FB7B14" w:rsidRDefault="00FB7B14" w:rsidP="00340854">
      <w:pPr>
        <w:pStyle w:val="ArticleText"/>
      </w:pPr>
    </w:p>
    <w:p w14:paraId="7EB7AAD5" w14:textId="4D2F361C" w:rsidR="005728C2" w:rsidRPr="00D62B25" w:rsidRDefault="005728C2" w:rsidP="005728C2">
      <w:pPr>
        <w:pStyle w:val="Heading2"/>
      </w:pPr>
      <w:r>
        <w:t>H</w:t>
      </w:r>
      <w:r w:rsidRPr="00D62B25">
        <w:t>.</w:t>
      </w:r>
      <w:r w:rsidRPr="00D62B25">
        <w:tab/>
      </w:r>
      <w:r w:rsidR="0082754F" w:rsidRPr="0082754F">
        <w:t>New technologies for assisting the elderly based on Artificial Intelligence (AI)</w:t>
      </w:r>
    </w:p>
    <w:p w14:paraId="04B9CDBB" w14:textId="77777777" w:rsidR="00FB7B14" w:rsidRDefault="00FB7B14" w:rsidP="00340854">
      <w:pPr>
        <w:pStyle w:val="ArticleText"/>
      </w:pPr>
    </w:p>
    <w:p w14:paraId="1FE9C1D8" w14:textId="7DB71C8D" w:rsidR="0004677D" w:rsidRDefault="0004677D" w:rsidP="0004677D">
      <w:pPr>
        <w:pStyle w:val="ArticleText"/>
      </w:pPr>
      <w:r>
        <w:t xml:space="preserve">The </w:t>
      </w:r>
      <w:r w:rsidRPr="00AA2FC5">
        <w:t xml:space="preserve">intelligent technological devices that help to eliminate the loneliness </w:t>
      </w:r>
      <w:r w:rsidRPr="00FA7733">
        <w:t>experienced by elderly people in that they can help them in their daily lives but not fully displacing the direct interventions and need human assistance</w:t>
      </w:r>
      <w:r w:rsidRPr="00AA2FC5">
        <w:t xml:space="preserve"> to help them interact</w:t>
      </w:r>
      <w:r>
        <w:t xml:space="preserve"> </w:t>
      </w:r>
      <w:sdt>
        <w:sdtPr>
          <w:rPr>
            <w:color w:val="000000"/>
          </w:rPr>
          <w:tag w:val="MENDELEY_CITATION_v3_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"/>
          <w:id w:val="-2054682745"/>
          <w:placeholder>
            <w:docPart w:val="DF3CDC0709884642BD90C74C07F1BAC3"/>
          </w:placeholder>
        </w:sdtPr>
        <w:sdtEndPr/>
        <w:sdtContent>
          <w:r w:rsidR="006D50B9" w:rsidRPr="006D50B9">
            <w:rPr>
              <w:color w:val="000000"/>
            </w:rPr>
            <w:t>[28]</w:t>
          </w:r>
        </w:sdtContent>
      </w:sdt>
      <w:r w:rsidRPr="00AA2FC5">
        <w:t xml:space="preserve">. The variables in the </w:t>
      </w:r>
      <w:r w:rsidRPr="00AA2FC5">
        <w:lastRenderedPageBreak/>
        <w:t>determination of the effectiveness of assistive technologies are the perceptions which the older ones have of same, acceptability, and even readiness to use assistive technologies. Perception of caregivers and healthcare professionals is also relevant, as well as acceptability socio-cultural dimension.</w:t>
      </w:r>
    </w:p>
    <w:p w14:paraId="65BE4126" w14:textId="7EB91118" w:rsidR="0004677D" w:rsidRDefault="0004677D" w:rsidP="0004677D">
      <w:pPr>
        <w:pStyle w:val="ArticleText"/>
      </w:pPr>
      <w:r w:rsidRPr="00AA2FC5">
        <w:t xml:space="preserve">Innovation of the Smart Home and Ambient Assisted Living (AAL) system, combined with AI, is a powerful step in enabling better care of the elderly, </w:t>
      </w:r>
      <w:r w:rsidRPr="00FA7733">
        <w:t>neutralizing social isolation</w:t>
      </w:r>
      <w:r>
        <w:t xml:space="preserve"> </w:t>
      </w:r>
      <w:sdt>
        <w:sdtPr>
          <w:rPr>
            <w:color w:val="000000"/>
          </w:rPr>
          <w:tag w:val="MENDELEY_CITATION_v3_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"/>
          <w:id w:val="945819472"/>
          <w:placeholder>
            <w:docPart w:val="DF3CDC0709884642BD90C74C07F1BAC3"/>
          </w:placeholder>
        </w:sdtPr>
        <w:sdtEndPr/>
        <w:sdtContent>
          <w:r w:rsidR="006D50B9" w:rsidRPr="006D50B9">
            <w:rPr>
              <w:color w:val="000000"/>
            </w:rPr>
            <w:t>[29]</w:t>
          </w:r>
        </w:sdtContent>
      </w:sdt>
      <w:r w:rsidRPr="00AA2FC5">
        <w:t>. Such smart living conditions offer such services as constant surveillance, guidance, and medical healing support, which raises the level of care availability and reduces medical mistakes</w:t>
      </w:r>
      <w:r>
        <w:t xml:space="preserve"> </w:t>
      </w:r>
      <w:sdt>
        <w:sdtPr>
          <w:rPr>
            <w:color w:val="000000"/>
          </w:rPr>
          <w:tag w:val="MENDELEY_CITATION_v3_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"/>
          <w:id w:val="49269247"/>
          <w:placeholder>
            <w:docPart w:val="DF3CDC0709884642BD90C74C07F1BAC3"/>
          </w:placeholder>
        </w:sdtPr>
        <w:sdtEndPr/>
        <w:sdtContent>
          <w:r w:rsidR="006D50B9" w:rsidRPr="006D50B9">
            <w:rPr>
              <w:color w:val="000000"/>
            </w:rPr>
            <w:t>[29]</w:t>
          </w:r>
        </w:sdtContent>
      </w:sdt>
      <w:r>
        <w:t>.</w:t>
      </w:r>
      <w:r w:rsidRPr="00AA2FC5">
        <w:t xml:space="preserve"> Smart Homes may recognize and monitor chronic pain</w:t>
      </w:r>
      <w:r>
        <w:t xml:space="preserve"> </w:t>
      </w:r>
      <w:sdt>
        <w:sdtPr>
          <w:rPr>
            <w:color w:val="000000"/>
          </w:rPr>
          <w:tag w:val="MENDELEY_CITATION_v3_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"/>
          <w:id w:val="-669262743"/>
          <w:placeholder>
            <w:docPart w:val="DF3CDC0709884642BD90C74C07F1BAC3"/>
          </w:placeholder>
        </w:sdtPr>
        <w:sdtEndPr/>
        <w:sdtContent>
          <w:r w:rsidR="006D50B9" w:rsidRPr="006D50B9">
            <w:rPr>
              <w:color w:val="000000"/>
            </w:rPr>
            <w:t>[30]</w:t>
          </w:r>
        </w:sdtContent>
      </w:sdt>
      <w:r>
        <w:t>.</w:t>
      </w:r>
      <w:r w:rsidRPr="00AA2FC5">
        <w:t xml:space="preserve"> </w:t>
      </w:r>
      <w:r>
        <w:t>F</w:t>
      </w:r>
      <w:r w:rsidRPr="00AA2FC5">
        <w:t xml:space="preserve">orestall domestic accidents by means of fall destination and appliance-controlling AI </w:t>
      </w:r>
      <w:sdt>
        <w:sdtPr>
          <w:rPr>
            <w:color w:val="000000"/>
          </w:rPr>
          <w:tag w:val="MENDELEY_CITATION_v3_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"/>
          <w:id w:val="1254326840"/>
          <w:placeholder>
            <w:docPart w:val="DF3CDC0709884642BD90C74C07F1BAC3"/>
          </w:placeholder>
        </w:sdtPr>
        <w:sdtEndPr/>
        <w:sdtContent>
          <w:r w:rsidR="006D50B9" w:rsidRPr="006D50B9">
            <w:rPr>
              <w:color w:val="000000"/>
            </w:rPr>
            <w:t>[31]</w:t>
          </w:r>
        </w:sdtContent>
      </w:sdt>
      <w:r>
        <w:t>. I</w:t>
      </w:r>
      <w:r w:rsidRPr="00AA2FC5">
        <w:t xml:space="preserve">mprove </w:t>
      </w:r>
      <w:proofErr w:type="gramStart"/>
      <w:r w:rsidRPr="00AA2FC5">
        <w:t>the cognitive</w:t>
      </w:r>
      <w:proofErr w:type="gramEnd"/>
      <w:r w:rsidRPr="00AA2FC5">
        <w:t xml:space="preserve"> skills with the help of smart speakers and programs such as Metamemory exercises</w:t>
      </w:r>
      <w:r>
        <w:t xml:space="preserve"> </w:t>
      </w:r>
      <w:sdt>
        <w:sdtPr>
          <w:rPr>
            <w:color w:val="000000"/>
          </w:rPr>
          <w:tag w:val="MENDELEY_CITATION_v3_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"/>
          <w:id w:val="-1824889308"/>
          <w:placeholder>
            <w:docPart w:val="DF3CDC0709884642BD90C74C07F1BAC3"/>
          </w:placeholder>
        </w:sdtPr>
        <w:sdtEndPr/>
        <w:sdtContent>
          <w:r w:rsidR="006D50B9" w:rsidRPr="006D50B9">
            <w:rPr>
              <w:color w:val="000000"/>
            </w:rPr>
            <w:t>[32]</w:t>
          </w:r>
        </w:sdtContent>
      </w:sdt>
      <w:r>
        <w:t>.</w:t>
      </w:r>
      <w:r w:rsidRPr="00AA2FC5">
        <w:t xml:space="preserve"> The possible additional safety is provided by AI and Computer Vision practices, which first utilize less privacy-invasive approaches, including transfer learning and deep learning, to identify critical conditions and send the necessary warnings to their safety contacts</w:t>
      </w:r>
      <w:r>
        <w:t xml:space="preserve"> </w:t>
      </w:r>
      <w:sdt>
        <w:sdtPr>
          <w:rPr>
            <w:color w:val="000000"/>
          </w:rPr>
          <w:tag w:val="MENDELEY_CITATION_v3_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"/>
          <w:id w:val="1196895227"/>
          <w:placeholder>
            <w:docPart w:val="DF3CDC0709884642BD90C74C07F1BAC3"/>
          </w:placeholder>
        </w:sdtPr>
        <w:sdtEndPr/>
        <w:sdtContent>
          <w:r w:rsidR="006D50B9" w:rsidRPr="006D50B9">
            <w:rPr>
              <w:color w:val="000000"/>
            </w:rPr>
            <w:t>[33]</w:t>
          </w:r>
        </w:sdtContent>
      </w:sdt>
      <w:r>
        <w:t>.</w:t>
      </w:r>
      <w:r w:rsidRPr="00AA2FC5">
        <w:t xml:space="preserve"> </w:t>
      </w:r>
    </w:p>
    <w:p w14:paraId="4ED64C29" w14:textId="0A60E67E" w:rsidR="0004677D" w:rsidRDefault="0004677D" w:rsidP="0004677D">
      <w:pPr>
        <w:pStyle w:val="ArticleText"/>
      </w:pPr>
      <w:r w:rsidRPr="00AA2FC5">
        <w:t xml:space="preserve">Although the </w:t>
      </w:r>
      <w:r>
        <w:t>(</w:t>
      </w:r>
      <w:r w:rsidRPr="00383380">
        <w:t>AAL</w:t>
      </w:r>
      <w:r>
        <w:t>)</w:t>
      </w:r>
      <w:r w:rsidRPr="00AA2FC5">
        <w:t xml:space="preserve"> designs focus on ensuring that the user does not lose their autonomy and has the freedom to respect ethical principles, the elderly people have been found to have limited knowledge about the technologies and prefer a human-augmented level of assistance over a human-replaced one</w:t>
      </w:r>
      <w:r>
        <w:t xml:space="preserve"> </w:t>
      </w:r>
      <w:sdt>
        <w:sdtPr>
          <w:rPr>
            <w:color w:val="000000"/>
          </w:rPr>
          <w:tag w:val="MENDELEY_CITATION_v3_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"/>
          <w:id w:val="-417800745"/>
          <w:placeholder>
            <w:docPart w:val="DF3CDC0709884642BD90C74C07F1BAC3"/>
          </w:placeholder>
        </w:sdtPr>
        <w:sdtEndPr/>
        <w:sdtContent>
          <w:r w:rsidR="006D50B9" w:rsidRPr="006D50B9">
            <w:rPr>
              <w:color w:val="000000"/>
            </w:rPr>
            <w:t>[34]</w:t>
          </w:r>
        </w:sdtContent>
      </w:sdt>
      <w:r>
        <w:t xml:space="preserve">. </w:t>
      </w:r>
      <w:r w:rsidRPr="00AA2FC5">
        <w:t>The demonstrated positivity in quality-of-life enhancement and the ability of independent aging cannot go unopposed, and the difficulties of the application concerning privacy policies, data security measures, and digital literacy are still to be resolved to expand the utilization of this technology</w:t>
      </w:r>
      <w:r>
        <w:t xml:space="preserve"> </w:t>
      </w:r>
      <w:sdt>
        <w:sdtPr>
          <w:rPr>
            <w:color w:val="000000"/>
          </w:rPr>
          <w:tag w:val="MENDELEY_CITATION_v3_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"/>
          <w:id w:val="1187800697"/>
          <w:placeholder>
            <w:docPart w:val="DF3CDC0709884642BD90C74C07F1BAC3"/>
          </w:placeholder>
        </w:sdtPr>
        <w:sdtEndPr/>
        <w:sdtContent>
          <w:r w:rsidR="006D50B9" w:rsidRPr="006D50B9">
            <w:rPr>
              <w:color w:val="000000"/>
            </w:rPr>
            <w:t>[35], [36]</w:t>
          </w:r>
        </w:sdtContent>
      </w:sdt>
      <w:r>
        <w:t xml:space="preserve">. </w:t>
      </w:r>
    </w:p>
    <w:p w14:paraId="575CB18D" w14:textId="77777777" w:rsidR="00FB7B14" w:rsidRDefault="00FB7B14" w:rsidP="00340854">
      <w:pPr>
        <w:pStyle w:val="ArticleText"/>
      </w:pPr>
    </w:p>
    <w:p w14:paraId="1936E74E" w14:textId="77777777" w:rsidR="00FB7B14" w:rsidRDefault="00FB7B14" w:rsidP="00340854">
      <w:pPr>
        <w:pStyle w:val="ArticleText"/>
      </w:pPr>
    </w:p>
    <w:p w14:paraId="455573A7" w14:textId="5090CB37" w:rsidR="005F53D5" w:rsidRPr="006E4ED9" w:rsidRDefault="005F53D5" w:rsidP="008D37E8">
      <w:pPr>
        <w:pStyle w:val="Heading3"/>
        <w:rPr>
          <w:i/>
          <w:iCs/>
          <w:color w:val="auto"/>
        </w:rPr>
      </w:pPr>
      <w:r w:rsidRPr="006E4ED9">
        <w:rPr>
          <w:i/>
          <w:iCs/>
          <w:color w:val="auto"/>
        </w:rPr>
        <w:t>H.1.</w:t>
      </w:r>
      <w:r w:rsidRPr="006E4ED9">
        <w:rPr>
          <w:i/>
          <w:iCs/>
          <w:color w:val="auto"/>
        </w:rPr>
        <w:tab/>
        <w:t>New technologies for assisting the elderly based on Artificial Intelligence (AI)</w:t>
      </w:r>
    </w:p>
    <w:p w14:paraId="3ECDB9D5" w14:textId="77777777" w:rsidR="00FB7B14" w:rsidRDefault="00FB7B14" w:rsidP="00340854">
      <w:pPr>
        <w:pStyle w:val="ArticleText"/>
      </w:pPr>
    </w:p>
    <w:p w14:paraId="545E23CC" w14:textId="1237C996" w:rsidR="006E4ED9" w:rsidRPr="006E4ED9" w:rsidRDefault="006E4ED9" w:rsidP="006E4ED9">
      <w:pPr>
        <w:pStyle w:val="ArticleText"/>
      </w:pPr>
      <w:r w:rsidRPr="006E4ED9">
        <w:t xml:space="preserve">The </w:t>
      </w:r>
      <w:r w:rsidRPr="007714FE">
        <w:t>availability</w:t>
      </w:r>
      <w:r w:rsidRPr="006E4ED9">
        <w:t xml:space="preserve"> of technological innovations, especially in terms of mobile digital technologies and Artificial Intelligence (AI), is already helping the elderly to live and </w:t>
      </w:r>
      <w:r w:rsidRPr="007714FE">
        <w:t>manage</w:t>
      </w:r>
      <w:r w:rsidRPr="006E4ED9">
        <w:t xml:space="preserve"> their health. Such innovations provide essential tele-assistance such as diagnosis of the disease, adherence to the medication (with </w:t>
      </w:r>
      <w:proofErr w:type="spellStart"/>
      <w:r w:rsidRPr="006E4ED9">
        <w:t>MEDSReM</w:t>
      </w:r>
      <w:proofErr w:type="spellEnd"/>
      <w:r w:rsidRPr="006E4ED9">
        <w:t xml:space="preserve"> 91.0%, hypertensive medicines reported adherence increased by 18.5%), activity monitoring, fall detection, emergency calls, and overcoming loneliness </w:t>
      </w:r>
      <w:sdt>
        <w:sdtPr>
          <w:rPr>
            <w:color w:val="000000"/>
          </w:rPr>
          <w:tag w:val="MENDELEY_CITATION_v3_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"/>
          <w:id w:val="1616244809"/>
          <w:placeholder>
            <w:docPart w:val="7D492797CC0846A8B42BA97AFA0B1820"/>
          </w:placeholder>
        </w:sdtPr>
        <w:sdtEndPr/>
        <w:sdtContent>
          <w:r w:rsidR="006D50B9" w:rsidRPr="006D50B9">
            <w:rPr>
              <w:color w:val="000000"/>
            </w:rPr>
            <w:t>[37], [38]</w:t>
          </w:r>
        </w:sdtContent>
      </w:sdt>
      <w:r w:rsidRPr="006E4ED9">
        <w:t xml:space="preserve">. Such projects as the European Horizon2020 Move Care platform include smart devices, home automation, and virtual caregivers to offer an individualized vision on frailty monitoring </w:t>
      </w:r>
      <w:sdt>
        <w:sdtPr>
          <w:rPr>
            <w:color w:val="000000"/>
          </w:rPr>
          <w:tag w:val="MENDELEY_CITATION_v3_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"/>
          <w:id w:val="2068444955"/>
          <w:placeholder>
            <w:docPart w:val="7D492797CC0846A8B42BA97AFA0B1820"/>
          </w:placeholder>
        </w:sdtPr>
        <w:sdtEndPr/>
        <w:sdtContent>
          <w:r w:rsidR="006D50B9" w:rsidRPr="006D50B9">
            <w:rPr>
              <w:color w:val="000000"/>
            </w:rPr>
            <w:t>[39]</w:t>
          </w:r>
        </w:sdtContent>
      </w:sdt>
      <w:r w:rsidRPr="006E4ED9">
        <w:t xml:space="preserve">. Activity of daily living (ADL) is monitored with wearable sensors, wireless sensors, cameras, and computer vision powered by an AI </w:t>
      </w:r>
      <w:sdt>
        <w:sdtPr>
          <w:rPr>
            <w:color w:val="000000"/>
          </w:rPr>
          <w:tag w:val="MENDELEY_CITATION_v3_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"/>
          <w:id w:val="1019274299"/>
          <w:placeholder>
            <w:docPart w:val="7D492797CC0846A8B42BA97AFA0B1820"/>
          </w:placeholder>
        </w:sdtPr>
        <w:sdtEndPr/>
        <w:sdtContent>
          <w:r w:rsidR="006D50B9" w:rsidRPr="006D50B9">
            <w:rPr>
              <w:color w:val="000000"/>
            </w:rPr>
            <w:t>[40]</w:t>
          </w:r>
        </w:sdtContent>
      </w:sdt>
      <w:r w:rsidRPr="006E4ED9">
        <w:t xml:space="preserve">. However, there is a question of data security and trust. Technologies (AT) are also very efficient in the areas of mobility, illness treatment, and sensorial assistance, and apps are especially well in the personal control of health as shown in </w:t>
      </w:r>
      <w:r>
        <w:t>Fig</w:t>
      </w:r>
      <w:r w:rsidR="00041F35">
        <w:t>ure</w:t>
      </w:r>
      <w:r>
        <w:t xml:space="preserve"> </w:t>
      </w:r>
      <w:r w:rsidRPr="006E4ED9">
        <w:t xml:space="preserve">5  </w:t>
      </w:r>
      <w:sdt>
        <w:sdtPr>
          <w:rPr>
            <w:color w:val="000000"/>
          </w:rPr>
          <w:tag w:val="MENDELEY_CITATION_v3_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"/>
          <w:id w:val="1649627017"/>
          <w:placeholder>
            <w:docPart w:val="7D492797CC0846A8B42BA97AFA0B1820"/>
          </w:placeholder>
        </w:sdtPr>
        <w:sdtEndPr/>
        <w:sdtContent>
          <w:r w:rsidR="006D50B9" w:rsidRPr="006D50B9">
            <w:rPr>
              <w:color w:val="000000"/>
            </w:rPr>
            <w:t>[41]</w:t>
          </w:r>
        </w:sdtContent>
      </w:sdt>
      <w:r w:rsidRPr="006E4ED9">
        <w:t>.</w:t>
      </w:r>
    </w:p>
    <w:p w14:paraId="47BFBC0B" w14:textId="77777777" w:rsidR="006E3B48" w:rsidRDefault="006E3B48" w:rsidP="00340854">
      <w:pPr>
        <w:pStyle w:val="ArticleText"/>
      </w:pPr>
    </w:p>
    <w:p w14:paraId="2836EE44" w14:textId="77777777" w:rsidR="003A7CF2" w:rsidRDefault="003A7CF2" w:rsidP="003A7CF2">
      <w:pPr>
        <w:pStyle w:val="FECUThesisBodyText"/>
        <w:ind w:firstLine="0"/>
        <w:jc w:val="center"/>
        <w:rPr>
          <w:noProof/>
        </w:rPr>
      </w:pPr>
      <w:r>
        <w:rPr>
          <w:noProof/>
        </w:rPr>
        <w:lastRenderedPageBreak/>
        <w:drawing>
          <wp:inline distT="0" distB="0" distL="0" distR="0" wp14:anchorId="1082A9CB" wp14:editId="41BA4049">
            <wp:extent cx="4160520" cy="2118958"/>
            <wp:effectExtent l="0" t="0" r="0" b="0"/>
            <wp:docPr id="1192862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6291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60520" cy="2118958"/>
                    </a:xfrm>
                    <a:prstGeom prst="rect">
                      <a:avLst/>
                    </a:prstGeom>
                    <a:noFill/>
                    <a:ln>
                      <a:noFill/>
                    </a:ln>
                  </pic:spPr>
                </pic:pic>
              </a:graphicData>
            </a:graphic>
          </wp:inline>
        </w:drawing>
      </w:r>
    </w:p>
    <w:p w14:paraId="5E5F7E71" w14:textId="644F47F1" w:rsidR="003A7CF2" w:rsidRPr="004E2187" w:rsidRDefault="003A7CF2" w:rsidP="003A7CF2">
      <w:pPr>
        <w:pStyle w:val="figurecaption"/>
      </w:pPr>
      <w:r w:rsidRPr="00B83AA7">
        <w:t xml:space="preserve"> </w:t>
      </w:r>
      <w:r w:rsidR="00770854" w:rsidRPr="00442E29">
        <w:rPr>
          <w:lang w:bidi="ar-EG"/>
        </w:rPr>
        <w:t>Technologies for older people in different living situations</w:t>
      </w:r>
      <w:r w:rsidRPr="00B83AA7">
        <w:br/>
        <w:t>Source: Researchers</w:t>
      </w:r>
    </w:p>
    <w:p w14:paraId="30C03858" w14:textId="77777777" w:rsidR="006E3B48" w:rsidRDefault="006E3B48" w:rsidP="00340854">
      <w:pPr>
        <w:pStyle w:val="ArticleText"/>
      </w:pPr>
    </w:p>
    <w:p w14:paraId="6D5D71EF" w14:textId="3799DA50" w:rsidR="00216F87" w:rsidRPr="00216F87" w:rsidRDefault="00216F87" w:rsidP="00216F87">
      <w:pPr>
        <w:pStyle w:val="ArticleText"/>
        <w:numPr>
          <w:ilvl w:val="0"/>
          <w:numId w:val="24"/>
        </w:numPr>
      </w:pPr>
      <w:r w:rsidRPr="006B1D39">
        <w:t xml:space="preserve">AR and VR </w:t>
      </w:r>
      <w:r w:rsidRPr="00AA2FC5">
        <w:t xml:space="preserve">are gaining popularity in the areas of promoting the lives and wellbeing of the elderly. Some articles show the benefits of VR in elderly </w:t>
      </w:r>
      <w:proofErr w:type="gramStart"/>
      <w:r w:rsidRPr="00AA2FC5">
        <w:t>peoples</w:t>
      </w:r>
      <w:proofErr w:type="gramEnd"/>
      <w:r w:rsidRPr="00AA2FC5">
        <w:t xml:space="preserve"> include its utility, user comfort, and entertainment in personal assistance, virtual assistants, and exergames </w:t>
      </w:r>
      <w:sdt>
        <w:sdtPr>
          <w:rPr>
            <w:color w:val="000000"/>
          </w:rPr>
          <w:tag w:val="MENDELEY_CITATION_v3_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"/>
          <w:id w:val="-124468429"/>
          <w:placeholder>
            <w:docPart w:val="7DAD77BDA1434FCF9E2B4A532DC28122"/>
          </w:placeholder>
        </w:sdtPr>
        <w:sdtEndPr/>
        <w:sdtContent>
          <w:r w:rsidR="006D50B9" w:rsidRPr="006D50B9">
            <w:rPr>
              <w:color w:val="000000"/>
            </w:rPr>
            <w:t>[42], [43]</w:t>
          </w:r>
        </w:sdtContent>
      </w:sdt>
      <w:r w:rsidRPr="00AA2FC5">
        <w:t xml:space="preserve">. The Assistive VR Gym is an example of a project that enables interacting with virtual robots to enhance rehabilitation </w:t>
      </w:r>
      <w:sdt>
        <w:sdtPr>
          <w:rPr>
            <w:color w:val="000000"/>
          </w:rPr>
          <w:tag w:val="MENDELEY_CITATION_v3_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"/>
          <w:id w:val="18663671"/>
          <w:placeholder>
            <w:docPart w:val="7DAD77BDA1434FCF9E2B4A532DC28122"/>
          </w:placeholder>
        </w:sdtPr>
        <w:sdtEndPr/>
        <w:sdtContent>
          <w:r w:rsidR="006D50B9" w:rsidRPr="006D50B9">
            <w:rPr>
              <w:color w:val="000000"/>
            </w:rPr>
            <w:t>[44]</w:t>
          </w:r>
        </w:sdtContent>
      </w:sdt>
      <w:r w:rsidRPr="00AA2FC5">
        <w:t xml:space="preserve">. The intelligent assistive systems that seamlessly merge AR and serious games may serve as evidence of the future adaptive decision-making </w:t>
      </w:r>
      <w:sdt>
        <w:sdtPr>
          <w:rPr>
            <w:color w:val="000000"/>
          </w:rPr>
          <w:tag w:val="MENDELEY_CITATION_v3_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"/>
          <w:id w:val="-427810440"/>
          <w:placeholder>
            <w:docPart w:val="7DAD77BDA1434FCF9E2B4A532DC28122"/>
          </w:placeholder>
        </w:sdtPr>
        <w:sdtEndPr/>
        <w:sdtContent>
          <w:r w:rsidR="006D50B9" w:rsidRPr="006D50B9">
            <w:rPr>
              <w:color w:val="000000"/>
            </w:rPr>
            <w:t>[45]</w:t>
          </w:r>
        </w:sdtContent>
      </w:sdt>
      <w:r w:rsidRPr="00AA2FC5">
        <w:t xml:space="preserve">. VR is effective in mitigating the risks of social isolation because it can provide exciting social events (e.g. virtual cycling experiences) even to the so-called oldest old (De Immersive VR can also lessen anxiety among the residents of care homes with only a few side effects and contribute to the physical activity, which is also a positive aspect of general well-being </w:t>
      </w:r>
      <w:sdt>
        <w:sdtPr>
          <w:rPr>
            <w:color w:val="000000"/>
          </w:rPr>
          <w:tag w:val="MENDELEY_CITATION_v3_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"/>
          <w:id w:val="1462223112"/>
          <w:placeholder>
            <w:docPart w:val="7DAD77BDA1434FCF9E2B4A532DC28122"/>
          </w:placeholder>
        </w:sdtPr>
        <w:sdtEndPr/>
        <w:sdtContent>
          <w:r w:rsidR="006D50B9" w:rsidRPr="006D50B9">
            <w:rPr>
              <w:color w:val="000000"/>
            </w:rPr>
            <w:t>[46], [47]</w:t>
          </w:r>
        </w:sdtContent>
      </w:sdt>
      <w:r w:rsidRPr="00AA2FC5">
        <w:t xml:space="preserve">. Also, the recent experience of the VR-based reminiscence therapy has proven its effectiveness in enhancing cognitive functions, specifically, memory, which is higher than when dealing with conventional procedures </w:t>
      </w:r>
      <w:sdt>
        <w:sdtPr>
          <w:rPr>
            <w:color w:val="000000"/>
          </w:rPr>
          <w:tag w:val="MENDELEY_CITATION_v3_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"/>
          <w:id w:val="1938640292"/>
          <w:placeholder>
            <w:docPart w:val="7DAD77BDA1434FCF9E2B4A532DC28122"/>
          </w:placeholder>
        </w:sdtPr>
        <w:sdtEndPr/>
        <w:sdtContent>
          <w:r w:rsidR="006D50B9" w:rsidRPr="006D50B9">
            <w:rPr>
              <w:color w:val="000000"/>
            </w:rPr>
            <w:t>[48]</w:t>
          </w:r>
        </w:sdtContent>
      </w:sdt>
      <w:r w:rsidRPr="00AA2FC5">
        <w:t>.</w:t>
      </w:r>
    </w:p>
    <w:p w14:paraId="34E8C646" w14:textId="0B99B4D6" w:rsidR="00216F87" w:rsidRPr="00216F87" w:rsidRDefault="00216F87" w:rsidP="00216F87">
      <w:pPr>
        <w:pStyle w:val="ArticleText"/>
        <w:numPr>
          <w:ilvl w:val="0"/>
          <w:numId w:val="24"/>
        </w:numPr>
      </w:pPr>
      <w:r w:rsidRPr="006B1D39">
        <w:t>AR supports</w:t>
      </w:r>
      <w:r w:rsidRPr="00AA2FC5">
        <w:t xml:space="preserve"> the digital accessibility of the elderly, but </w:t>
      </w:r>
      <w:proofErr w:type="gramStart"/>
      <w:r w:rsidRPr="00AA2FC5">
        <w:t>in order to</w:t>
      </w:r>
      <w:proofErr w:type="gramEnd"/>
      <w:r w:rsidRPr="00AA2FC5">
        <w:t xml:space="preserve"> have a successful analog treatment, inclusive design is paramount </w:t>
      </w:r>
      <w:sdt>
        <w:sdtPr>
          <w:rPr>
            <w:color w:val="000000"/>
          </w:rPr>
          <w:tag w:val="MENDELEY_CITATION_v3_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"/>
          <w:id w:val="-1269076239"/>
          <w:placeholder>
            <w:docPart w:val="7DAD77BDA1434FCF9E2B4A532DC28122"/>
          </w:placeholder>
        </w:sdtPr>
        <w:sdtEndPr/>
        <w:sdtContent>
          <w:r w:rsidR="006D50B9" w:rsidRPr="006D50B9">
            <w:rPr>
              <w:color w:val="000000"/>
            </w:rPr>
            <w:t>[49]</w:t>
          </w:r>
        </w:sdtContent>
      </w:sdt>
      <w:r w:rsidRPr="00AA2FC5">
        <w:t xml:space="preserve">. With such factors such as prior knowledge of technology and psychomotor skills playing a big role in the enjoyment levels, it is apparent that user training and designing to make products user friendly are required to break the barrier </w:t>
      </w:r>
      <w:sdt>
        <w:sdtPr>
          <w:rPr>
            <w:color w:val="000000"/>
          </w:rPr>
          <w:tag w:val="MENDELEY_CITATION_v3_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"/>
          <w:id w:val="-536507284"/>
          <w:placeholder>
            <w:docPart w:val="7DAD77BDA1434FCF9E2B4A532DC28122"/>
          </w:placeholder>
        </w:sdtPr>
        <w:sdtEndPr/>
        <w:sdtContent>
          <w:r w:rsidR="006D50B9" w:rsidRPr="006D50B9">
            <w:rPr>
              <w:color w:val="000000"/>
            </w:rPr>
            <w:t>[50]</w:t>
          </w:r>
        </w:sdtContent>
      </w:sdt>
      <w:r w:rsidRPr="00AA2FC5">
        <w:t xml:space="preserve">. Emotional effects of immersive VR should also be thoroughly considered since it usually causes vast emotions and can create a gap between </w:t>
      </w:r>
      <w:proofErr w:type="gramStart"/>
      <w:r w:rsidRPr="00AA2FC5">
        <w:t>the reality</w:t>
      </w:r>
      <w:proofErr w:type="gramEnd"/>
      <w:r w:rsidRPr="00AA2FC5">
        <w:t xml:space="preserve"> and the user </w:t>
      </w:r>
      <w:sdt>
        <w:sdtPr>
          <w:rPr>
            <w:color w:val="000000"/>
          </w:rPr>
          <w:tag w:val="MENDELEY_CITATION_v3_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"/>
          <w:id w:val="339046488"/>
          <w:placeholder>
            <w:docPart w:val="7DAD77BDA1434FCF9E2B4A532DC28122"/>
          </w:placeholder>
        </w:sdtPr>
        <w:sdtEndPr/>
        <w:sdtContent>
          <w:r w:rsidR="006D50B9" w:rsidRPr="006D50B9">
            <w:rPr>
              <w:color w:val="000000"/>
            </w:rPr>
            <w:t>[51]</w:t>
          </w:r>
        </w:sdtContent>
      </w:sdt>
      <w:r w:rsidRPr="00AA2FC5">
        <w:t xml:space="preserve">. Nevertheless, the level of reliability and cooperation between the researchers, developers, and healthcare professionals is very crucial to effective and ethical VR/AR solution despite these difficulties </w:t>
      </w:r>
      <w:sdt>
        <w:sdtPr>
          <w:rPr>
            <w:color w:val="000000"/>
          </w:rPr>
          <w:tag w:val="MENDELEY_CITATION_v3_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"/>
          <w:id w:val="-199174873"/>
          <w:placeholder>
            <w:docPart w:val="7DAD77BDA1434FCF9E2B4A532DC28122"/>
          </w:placeholder>
        </w:sdtPr>
        <w:sdtEndPr/>
        <w:sdtContent>
          <w:r w:rsidR="006D50B9" w:rsidRPr="006D50B9">
            <w:rPr>
              <w:color w:val="000000"/>
            </w:rPr>
            <w:t>[52]</w:t>
          </w:r>
        </w:sdtContent>
      </w:sdt>
      <w:r w:rsidRPr="00AA2FC5">
        <w:t>.</w:t>
      </w:r>
    </w:p>
    <w:p w14:paraId="48EA977E" w14:textId="77777777" w:rsidR="006E3B48" w:rsidRDefault="006E3B48" w:rsidP="00340854">
      <w:pPr>
        <w:pStyle w:val="ArticleText"/>
      </w:pPr>
    </w:p>
    <w:p w14:paraId="461316F7" w14:textId="77777777" w:rsidR="006E3B48" w:rsidRDefault="006E3B48" w:rsidP="00340854">
      <w:pPr>
        <w:pStyle w:val="ArticleText"/>
      </w:pPr>
    </w:p>
    <w:p w14:paraId="4112ABE8" w14:textId="0C1B72F7" w:rsidR="005E2DF1" w:rsidRPr="006E4ED9" w:rsidRDefault="005E2DF1" w:rsidP="005E2DF1">
      <w:pPr>
        <w:pStyle w:val="Heading3"/>
        <w:rPr>
          <w:i/>
          <w:iCs/>
          <w:color w:val="auto"/>
        </w:rPr>
      </w:pPr>
      <w:r w:rsidRPr="006E4ED9">
        <w:rPr>
          <w:i/>
          <w:iCs/>
          <w:color w:val="auto"/>
        </w:rPr>
        <w:t>H.</w:t>
      </w:r>
      <w:r>
        <w:rPr>
          <w:i/>
          <w:iCs/>
          <w:color w:val="auto"/>
        </w:rPr>
        <w:t>2</w:t>
      </w:r>
      <w:r w:rsidRPr="006E4ED9">
        <w:rPr>
          <w:i/>
          <w:iCs/>
          <w:color w:val="auto"/>
        </w:rPr>
        <w:t>.</w:t>
      </w:r>
      <w:r w:rsidRPr="006E4ED9">
        <w:rPr>
          <w:i/>
          <w:iCs/>
          <w:color w:val="auto"/>
        </w:rPr>
        <w:tab/>
      </w:r>
      <w:r w:rsidR="00776368" w:rsidRPr="00776368">
        <w:rPr>
          <w:i/>
          <w:iCs/>
          <w:color w:val="auto"/>
        </w:rPr>
        <w:t>Robotics in Elderly Healthcare: Enabling Independence and Quality of Life</w:t>
      </w:r>
    </w:p>
    <w:p w14:paraId="6A733442" w14:textId="77777777" w:rsidR="006E3B48" w:rsidRDefault="006E3B48" w:rsidP="00340854">
      <w:pPr>
        <w:pStyle w:val="ArticleText"/>
      </w:pPr>
    </w:p>
    <w:p w14:paraId="26AF0F26" w14:textId="77777777" w:rsidR="007F0B04" w:rsidRPr="007F0B04" w:rsidRDefault="007F0B04" w:rsidP="007F0B04">
      <w:pPr>
        <w:pStyle w:val="ArticleText"/>
        <w:numPr>
          <w:ilvl w:val="0"/>
          <w:numId w:val="26"/>
        </w:numPr>
        <w:rPr>
          <w:b/>
          <w:bCs/>
        </w:rPr>
      </w:pPr>
      <w:r w:rsidRPr="007F0B04">
        <w:rPr>
          <w:b/>
          <w:bCs/>
        </w:rPr>
        <w:t>Helping Robots</w:t>
      </w:r>
    </w:p>
    <w:p w14:paraId="67923379" w14:textId="77777777" w:rsidR="006D53CF" w:rsidRDefault="006D53CF" w:rsidP="007F0B04">
      <w:pPr>
        <w:pStyle w:val="ArticleText"/>
      </w:pPr>
    </w:p>
    <w:p w14:paraId="24E4EEB0" w14:textId="051DE977" w:rsidR="007F0B04" w:rsidRDefault="007F0B04" w:rsidP="007F0B04">
      <w:pPr>
        <w:pStyle w:val="ArticleText"/>
      </w:pPr>
      <w:r w:rsidRPr="00AA2FC5">
        <w:t xml:space="preserve">Using such sensor and actuator-equipped robotic systems, physical support can be offered to elderly </w:t>
      </w:r>
      <w:proofErr w:type="gramStart"/>
      <w:r w:rsidRPr="00AA2FC5">
        <w:t>peoples</w:t>
      </w:r>
      <w:proofErr w:type="gramEnd"/>
      <w:r w:rsidRPr="00AA2FC5">
        <w:t xml:space="preserve"> in terms of mobility, personal hygiene, and household duties. Such robots would </w:t>
      </w:r>
      <w:r w:rsidRPr="00AA2FC5">
        <w:lastRenderedPageBreak/>
        <w:t xml:space="preserve">apply the programming to adjust to personal requirements that would be responsive and personalized care [9]. Robot exoskeletons and mobility devices allow elderly people with walking limitations to become independent and do what they normally would not. Mind robots are developed to assist the older patients in hospitals in their treatment. These robots have the ability of influencing the emotional, physical, and social well-being of </w:t>
      </w:r>
      <w:proofErr w:type="gramStart"/>
      <w:r w:rsidRPr="00AA2FC5">
        <w:t>the humans</w:t>
      </w:r>
      <w:proofErr w:type="gramEnd"/>
      <w:r w:rsidRPr="00AA2FC5">
        <w:t xml:space="preserve"> by merely contacting them </w:t>
      </w:r>
      <w:proofErr w:type="gramStart"/>
      <w:r w:rsidRPr="00AA2FC5">
        <w:t>physical</w:t>
      </w:r>
      <w:proofErr w:type="gramEnd"/>
      <w:r w:rsidRPr="00AA2FC5">
        <w:t xml:space="preserve">. This added element was observed to boost </w:t>
      </w:r>
      <w:r w:rsidRPr="007F0B04">
        <w:t>the spirits of elderly</w:t>
      </w:r>
      <w:r w:rsidRPr="00AA2FC5">
        <w:t xml:space="preserve"> </w:t>
      </w:r>
      <w:proofErr w:type="gramStart"/>
      <w:r w:rsidRPr="00AA2FC5">
        <w:t>peoples</w:t>
      </w:r>
      <w:proofErr w:type="gramEnd"/>
      <w:r w:rsidRPr="00AA2FC5">
        <w:t>.</w:t>
      </w:r>
    </w:p>
    <w:p w14:paraId="6C6D34AF" w14:textId="77777777" w:rsidR="007F0B04" w:rsidRPr="00AA2FC5" w:rsidRDefault="007F0B04" w:rsidP="007F0B04">
      <w:pPr>
        <w:pStyle w:val="ArticleText"/>
      </w:pPr>
    </w:p>
    <w:p w14:paraId="348B1589" w14:textId="77777777" w:rsidR="007F0B04" w:rsidRPr="007F0B04" w:rsidRDefault="007F0B04" w:rsidP="007F0B04">
      <w:pPr>
        <w:pStyle w:val="ArticleText"/>
        <w:numPr>
          <w:ilvl w:val="0"/>
          <w:numId w:val="26"/>
        </w:numPr>
        <w:rPr>
          <w:b/>
          <w:bCs/>
        </w:rPr>
      </w:pPr>
      <w:r w:rsidRPr="007F0B04">
        <w:rPr>
          <w:b/>
          <w:bCs/>
        </w:rPr>
        <w:t>Social robots</w:t>
      </w:r>
    </w:p>
    <w:p w14:paraId="110843CE" w14:textId="77777777" w:rsidR="006D53CF" w:rsidRDefault="006D53CF" w:rsidP="007F0B04">
      <w:pPr>
        <w:pStyle w:val="ArticleText"/>
      </w:pPr>
    </w:p>
    <w:p w14:paraId="56C5FB44" w14:textId="73514D1D" w:rsidR="007F0B04" w:rsidRPr="007F0B04" w:rsidRDefault="007F0B04" w:rsidP="007F0B04">
      <w:pPr>
        <w:pStyle w:val="ArticleText"/>
      </w:pPr>
      <w:r w:rsidRPr="00AA2FC5">
        <w:t xml:space="preserve">Social interaction plays a crucial role in overcoming social isolation and increasing the mental well-being of elderly </w:t>
      </w:r>
      <w:proofErr w:type="gramStart"/>
      <w:r w:rsidRPr="00AA2FC5">
        <w:t>peoples</w:t>
      </w:r>
      <w:proofErr w:type="gramEnd"/>
      <w:r w:rsidRPr="00AA2FC5">
        <w:t xml:space="preserve">. Social robots help in companionship and interaction which grants emotional support and stimulates the mind </w:t>
      </w:r>
      <w:sdt>
        <w:sdtPr>
          <w:rPr>
            <w:color w:val="000000"/>
          </w:rPr>
          <w:tag w:val="MENDELEY_CITATION_v3_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"/>
          <w:id w:val="944655280"/>
          <w:placeholder>
            <w:docPart w:val="E88784D6B11943769754FEEA3483C7E7"/>
          </w:placeholder>
        </w:sdtPr>
        <w:sdtEndPr/>
        <w:sdtContent>
          <w:r w:rsidR="006D50B9" w:rsidRPr="006D50B9">
            <w:rPr>
              <w:color w:val="000000"/>
            </w:rPr>
            <w:t>[53]</w:t>
          </w:r>
        </w:sdtContent>
      </w:sdt>
      <w:r w:rsidRPr="00AA2FC5">
        <w:t xml:space="preserve">. These robots are designed to chat, play games, and even make old-timers go through reminiscent therapy as their quality of life is enhanced on a bigger scale. The physical appearance of the robot has much to do with the acceptability of the same among elderly people. Upon providing robotic companion animals to dementia stricken elderly people, it was found that there were positive results. Research indicates that for the aged with dementia, companion robots in terms of size, weight and shape </w:t>
      </w:r>
      <w:proofErr w:type="gramStart"/>
      <w:r w:rsidRPr="00AA2FC5">
        <w:t>are able to</w:t>
      </w:r>
      <w:proofErr w:type="gramEnd"/>
      <w:r w:rsidRPr="00AA2FC5">
        <w:t xml:space="preserve"> stimulate their brains </w:t>
      </w:r>
      <w:sdt>
        <w:sdtPr>
          <w:rPr>
            <w:color w:val="000000"/>
          </w:rPr>
          <w:tag w:val="MENDELEY_CITATION_v3_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"/>
          <w:id w:val="270832410"/>
          <w:placeholder>
            <w:docPart w:val="E88784D6B11943769754FEEA3483C7E7"/>
          </w:placeholder>
        </w:sdtPr>
        <w:sdtEndPr/>
        <w:sdtContent>
          <w:r w:rsidR="006D50B9" w:rsidRPr="006D50B9">
            <w:rPr>
              <w:color w:val="000000"/>
            </w:rPr>
            <w:t>[54]</w:t>
          </w:r>
        </w:sdtContent>
      </w:sdt>
      <w:r w:rsidRPr="00AA2FC5">
        <w:t>.</w:t>
      </w:r>
      <w:r>
        <w:t xml:space="preserve"> </w:t>
      </w:r>
      <w:r w:rsidRPr="001E1C35">
        <w:t xml:space="preserve">Figure </w:t>
      </w:r>
      <w:r>
        <w:t>6</w:t>
      </w:r>
      <w:r w:rsidRPr="001E1C35">
        <w:t xml:space="preserve"> shows the </w:t>
      </w:r>
      <w:r>
        <w:t>e</w:t>
      </w:r>
      <w:r w:rsidRPr="001E1C35">
        <w:t>lderly’s specific needs and the solution by smart interior design elements</w:t>
      </w:r>
      <w:r>
        <w:t>.</w:t>
      </w:r>
    </w:p>
    <w:p w14:paraId="210682D9" w14:textId="77777777" w:rsidR="005E2DF1" w:rsidRDefault="005E2DF1" w:rsidP="00340854">
      <w:pPr>
        <w:pStyle w:val="ArticleText"/>
      </w:pPr>
    </w:p>
    <w:p w14:paraId="2950FB5D" w14:textId="77777777" w:rsidR="000B1A0E" w:rsidRDefault="000B1A0E" w:rsidP="000B1A0E">
      <w:pPr>
        <w:pStyle w:val="FECUThesisBodyText"/>
        <w:ind w:firstLine="0"/>
        <w:jc w:val="center"/>
        <w:rPr>
          <w:noProof/>
        </w:rPr>
      </w:pPr>
      <w:r>
        <w:rPr>
          <w:noProof/>
        </w:rPr>
        <w:lastRenderedPageBreak/>
        <w:drawing>
          <wp:inline distT="0" distB="0" distL="0" distR="0" wp14:anchorId="6B101583" wp14:editId="05E92774">
            <wp:extent cx="4160520" cy="6009639"/>
            <wp:effectExtent l="0" t="0" r="0" b="0"/>
            <wp:docPr id="764718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18806"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160520" cy="6009639"/>
                    </a:xfrm>
                    <a:prstGeom prst="rect">
                      <a:avLst/>
                    </a:prstGeom>
                    <a:noFill/>
                    <a:ln>
                      <a:noFill/>
                    </a:ln>
                  </pic:spPr>
                </pic:pic>
              </a:graphicData>
            </a:graphic>
          </wp:inline>
        </w:drawing>
      </w:r>
    </w:p>
    <w:p w14:paraId="22C7EE5C" w14:textId="78020B98" w:rsidR="000B1A0E" w:rsidRPr="004E2187" w:rsidRDefault="000B1A0E" w:rsidP="000B1A0E">
      <w:pPr>
        <w:pStyle w:val="figurecaption"/>
      </w:pPr>
      <w:r w:rsidRPr="00B83AA7">
        <w:t xml:space="preserve"> </w:t>
      </w:r>
      <w:r w:rsidR="00BF4B8E" w:rsidRPr="00AC4655">
        <w:rPr>
          <w:lang w:bidi="ar-EG"/>
        </w:rPr>
        <w:t xml:space="preserve">The </w:t>
      </w:r>
      <w:r w:rsidR="00BF4B8E">
        <w:rPr>
          <w:lang w:bidi="ar-EG"/>
        </w:rPr>
        <w:t>e</w:t>
      </w:r>
      <w:r w:rsidR="00BF4B8E" w:rsidRPr="00AC4655">
        <w:rPr>
          <w:lang w:bidi="ar-EG"/>
        </w:rPr>
        <w:t>lderly</w:t>
      </w:r>
      <w:r w:rsidR="00BF4B8E">
        <w:rPr>
          <w:lang w:bidi="ar-EG"/>
        </w:rPr>
        <w:t>’s</w:t>
      </w:r>
      <w:r w:rsidR="00BF4B8E" w:rsidRPr="00AC4655">
        <w:rPr>
          <w:lang w:bidi="ar-EG"/>
        </w:rPr>
        <w:t xml:space="preserve"> specific needs and the solution by smart interior design elements</w:t>
      </w:r>
      <w:r w:rsidRPr="00B83AA7">
        <w:br/>
        <w:t>Source: Researchers</w:t>
      </w:r>
    </w:p>
    <w:p w14:paraId="6D1F8486" w14:textId="77777777" w:rsidR="005E2DF1" w:rsidRDefault="005E2DF1" w:rsidP="00340854">
      <w:pPr>
        <w:pStyle w:val="ArticleText"/>
      </w:pPr>
    </w:p>
    <w:p w14:paraId="496E1537" w14:textId="77777777" w:rsidR="005E2DF1" w:rsidRDefault="005E2DF1" w:rsidP="00340854">
      <w:pPr>
        <w:pStyle w:val="ArticleText"/>
      </w:pPr>
    </w:p>
    <w:p w14:paraId="2AB0A7A7" w14:textId="77777777" w:rsidR="005E2DF1" w:rsidRDefault="005E2DF1" w:rsidP="00340854">
      <w:pPr>
        <w:pStyle w:val="ArticleText"/>
      </w:pPr>
    </w:p>
    <w:p w14:paraId="1E7D1EC8" w14:textId="77777777" w:rsidR="005E2DF1" w:rsidRDefault="005E2DF1" w:rsidP="00340854">
      <w:pPr>
        <w:pStyle w:val="ArticleText"/>
      </w:pPr>
    </w:p>
    <w:p w14:paraId="05C1A171" w14:textId="77777777" w:rsidR="006E3B48" w:rsidRDefault="006E3B48" w:rsidP="00340854">
      <w:pPr>
        <w:pStyle w:val="ArticleText"/>
      </w:pPr>
    </w:p>
    <w:p w14:paraId="74567E62" w14:textId="77777777" w:rsidR="006E3B48" w:rsidRDefault="006E3B48" w:rsidP="00340854">
      <w:pPr>
        <w:pStyle w:val="ArticleText"/>
      </w:pPr>
    </w:p>
    <w:p w14:paraId="42CD4C7C" w14:textId="77777777" w:rsidR="006E3B48" w:rsidRDefault="006E3B48" w:rsidP="00340854">
      <w:pPr>
        <w:pStyle w:val="ArticleText"/>
      </w:pPr>
    </w:p>
    <w:p w14:paraId="556EB856" w14:textId="65F6FB2B" w:rsidR="006E3B48" w:rsidRDefault="00151E15" w:rsidP="0014429E">
      <w:pPr>
        <w:pStyle w:val="Heading2"/>
      </w:pPr>
      <w:r>
        <w:lastRenderedPageBreak/>
        <w:t>I</w:t>
      </w:r>
      <w:r w:rsidRPr="00D62B25">
        <w:t>.</w:t>
      </w:r>
      <w:r w:rsidRPr="00D62B25">
        <w:tab/>
      </w:r>
      <w:r w:rsidR="00482D63">
        <w:t>Disadvantage</w:t>
      </w:r>
      <w:r w:rsidR="0014429E" w:rsidRPr="0014429E">
        <w:t xml:space="preserve"> of AI for </w:t>
      </w:r>
      <w:r w:rsidR="00482D63" w:rsidRPr="00482D63">
        <w:t>elderly</w:t>
      </w:r>
    </w:p>
    <w:p w14:paraId="6379C78B" w14:textId="77777777" w:rsidR="006E3B48" w:rsidRDefault="006E3B48" w:rsidP="00340854">
      <w:pPr>
        <w:pStyle w:val="ArticleText"/>
      </w:pPr>
    </w:p>
    <w:p w14:paraId="77664E54" w14:textId="190E9F0D" w:rsidR="00482D63" w:rsidRPr="00AA2FC5" w:rsidRDefault="00482D63" w:rsidP="00E24EA1">
      <w:pPr>
        <w:pStyle w:val="ArticleText"/>
      </w:pPr>
      <w:r w:rsidRPr="00AA2FC5">
        <w:t>There are also certain disadvantages associated with artificial intelligence, which on the other hand can be used to draw adverse directions. The following are some of the probable flaws in the part of AI in the elderly</w:t>
      </w:r>
      <w:r>
        <w:t xml:space="preserve"> </w:t>
      </w:r>
      <w:sdt>
        <w:sdtPr>
          <w:rPr>
            <w:color w:val="000000"/>
          </w:rPr>
          <w:tag w:val="MENDELEY_CITATION_v3_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"/>
          <w:id w:val="-175496078"/>
          <w:placeholder>
            <w:docPart w:val="A1F1F6DC75484B959D4B48A8E1AF318E"/>
          </w:placeholder>
        </w:sdtPr>
        <w:sdtEndPr/>
        <w:sdtContent>
          <w:r w:rsidR="006D50B9" w:rsidRPr="006D50B9">
            <w:rPr>
              <w:color w:val="000000"/>
            </w:rPr>
            <w:t>[55]</w:t>
          </w:r>
        </w:sdtContent>
      </w:sdt>
      <w:r w:rsidRPr="00AA2FC5">
        <w:t xml:space="preserve">: </w:t>
      </w:r>
    </w:p>
    <w:p w14:paraId="2AD7E4ED" w14:textId="77777777" w:rsidR="00482D63" w:rsidRPr="00A23033" w:rsidRDefault="00482D63" w:rsidP="00A23033">
      <w:pPr>
        <w:pStyle w:val="ArticleText"/>
        <w:numPr>
          <w:ilvl w:val="0"/>
          <w:numId w:val="28"/>
        </w:numPr>
        <w:rPr>
          <w:b/>
          <w:bCs/>
        </w:rPr>
      </w:pPr>
      <w:r w:rsidRPr="00A23033">
        <w:rPr>
          <w:b/>
          <w:bCs/>
        </w:rPr>
        <w:t>Poor context and emotional knowledge</w:t>
      </w:r>
    </w:p>
    <w:p w14:paraId="37762E0B" w14:textId="39A4D2D0" w:rsidR="00482D63" w:rsidRPr="00AA2FC5" w:rsidRDefault="00482D63" w:rsidP="00A23033">
      <w:pPr>
        <w:pStyle w:val="ArticleText"/>
        <w:numPr>
          <w:ilvl w:val="0"/>
          <w:numId w:val="29"/>
        </w:numPr>
      </w:pPr>
      <w:r w:rsidRPr="00AA2FC5">
        <w:t>The AI systems might not gather the emotional or contextual elements behind the speech of the seniors, hence cannot respond appropriately and offer care. In addition, the AI devices can be too generic and fail to support individual needs of the older population.</w:t>
      </w:r>
    </w:p>
    <w:p w14:paraId="4BD11C95" w14:textId="77777777" w:rsidR="00482D63" w:rsidRPr="00A23033" w:rsidRDefault="00482D63" w:rsidP="00A23033">
      <w:pPr>
        <w:pStyle w:val="ArticleText"/>
        <w:numPr>
          <w:ilvl w:val="0"/>
          <w:numId w:val="28"/>
        </w:numPr>
        <w:rPr>
          <w:b/>
          <w:bCs/>
        </w:rPr>
      </w:pPr>
      <w:r w:rsidRPr="00A23033">
        <w:rPr>
          <w:b/>
          <w:bCs/>
        </w:rPr>
        <w:t>Technological barriers</w:t>
      </w:r>
    </w:p>
    <w:p w14:paraId="30427000" w14:textId="77777777" w:rsidR="00482D63" w:rsidRPr="00AA2FC5" w:rsidRDefault="00482D63" w:rsidP="00A23033">
      <w:pPr>
        <w:pStyle w:val="ArticleText"/>
        <w:numPr>
          <w:ilvl w:val="0"/>
          <w:numId w:val="29"/>
        </w:numPr>
      </w:pPr>
      <w:r w:rsidRPr="00AA2FC5">
        <w:t xml:space="preserve"> Not all the seniors might be conversant with technology use and therefore might not have access and dramatically utilize AI-based systems.</w:t>
      </w:r>
    </w:p>
    <w:p w14:paraId="7FCF6ABD" w14:textId="77777777" w:rsidR="00482D63" w:rsidRPr="00A23033" w:rsidRDefault="00482D63" w:rsidP="00A23033">
      <w:pPr>
        <w:pStyle w:val="ArticleText"/>
        <w:numPr>
          <w:ilvl w:val="0"/>
          <w:numId w:val="28"/>
        </w:numPr>
        <w:rPr>
          <w:b/>
          <w:bCs/>
        </w:rPr>
      </w:pPr>
      <w:r w:rsidRPr="00A23033">
        <w:rPr>
          <w:b/>
          <w:bCs/>
        </w:rPr>
        <w:t xml:space="preserve">Privacy Concerns </w:t>
      </w:r>
    </w:p>
    <w:p w14:paraId="533EE472" w14:textId="77777777" w:rsidR="00482D63" w:rsidRPr="00AA2FC5" w:rsidRDefault="00482D63" w:rsidP="00A23033">
      <w:pPr>
        <w:pStyle w:val="ArticleText"/>
        <w:numPr>
          <w:ilvl w:val="0"/>
          <w:numId w:val="29"/>
        </w:numPr>
      </w:pPr>
      <w:r w:rsidRPr="00AA2FC5">
        <w:t>Cases where AI systems gather, save and analyze huge blocks of personal data are also common, which puts data protection and security into question, especially in vulnerable individuals like seniors who can easily become the target of identity thieves or fraudsters.</w:t>
      </w:r>
    </w:p>
    <w:p w14:paraId="2ECED922" w14:textId="77777777" w:rsidR="00482D63" w:rsidRPr="00A23033" w:rsidRDefault="00482D63" w:rsidP="00A23033">
      <w:pPr>
        <w:pStyle w:val="ArticleText"/>
        <w:numPr>
          <w:ilvl w:val="0"/>
          <w:numId w:val="28"/>
        </w:numPr>
        <w:rPr>
          <w:b/>
          <w:bCs/>
        </w:rPr>
      </w:pPr>
      <w:r w:rsidRPr="00A23033">
        <w:rPr>
          <w:b/>
          <w:bCs/>
        </w:rPr>
        <w:t xml:space="preserve">Cost </w:t>
      </w:r>
    </w:p>
    <w:p w14:paraId="506CC085" w14:textId="77777777" w:rsidR="00482D63" w:rsidRPr="00AA2FC5" w:rsidRDefault="00482D63" w:rsidP="00A23033">
      <w:pPr>
        <w:pStyle w:val="ArticleText"/>
        <w:numPr>
          <w:ilvl w:val="0"/>
          <w:numId w:val="29"/>
        </w:numPr>
      </w:pPr>
      <w:r w:rsidRPr="00AA2FC5">
        <w:t>Micros could be costly to acquire and maintain and hence not affordable to the frail elderly with fixed incomes or have limited funds.</w:t>
      </w:r>
    </w:p>
    <w:p w14:paraId="77229FFB" w14:textId="77777777" w:rsidR="00482D63" w:rsidRPr="00A23033" w:rsidRDefault="00482D63" w:rsidP="00A23033">
      <w:pPr>
        <w:pStyle w:val="ArticleText"/>
        <w:numPr>
          <w:ilvl w:val="0"/>
          <w:numId w:val="28"/>
        </w:numPr>
        <w:rPr>
          <w:b/>
          <w:bCs/>
        </w:rPr>
      </w:pPr>
      <w:r w:rsidRPr="00A23033">
        <w:rPr>
          <w:b/>
          <w:bCs/>
        </w:rPr>
        <w:t>Dependency</w:t>
      </w:r>
    </w:p>
    <w:p w14:paraId="06604F15" w14:textId="77777777" w:rsidR="00482D63" w:rsidRPr="00AA2FC5" w:rsidRDefault="00482D63" w:rsidP="00A23033">
      <w:pPr>
        <w:pStyle w:val="ArticleText"/>
        <w:numPr>
          <w:ilvl w:val="0"/>
          <w:numId w:val="29"/>
        </w:numPr>
      </w:pPr>
      <w:r w:rsidRPr="00AA2FC5">
        <w:t xml:space="preserve">The elderly might end up being too dependent on the AI systems to help them and this might cause them to lose some form of independence and do their daily activities without the help of technology. </w:t>
      </w:r>
    </w:p>
    <w:p w14:paraId="37C68583" w14:textId="77777777" w:rsidR="00482D63" w:rsidRPr="00A23033" w:rsidRDefault="00482D63" w:rsidP="00A23033">
      <w:pPr>
        <w:pStyle w:val="ArticleText"/>
        <w:numPr>
          <w:ilvl w:val="0"/>
          <w:numId w:val="28"/>
        </w:numPr>
        <w:rPr>
          <w:b/>
          <w:bCs/>
        </w:rPr>
      </w:pPr>
      <w:r w:rsidRPr="00A23033">
        <w:rPr>
          <w:b/>
          <w:bCs/>
        </w:rPr>
        <w:t>Human Interaction</w:t>
      </w:r>
    </w:p>
    <w:p w14:paraId="55FCC4DC" w14:textId="77777777" w:rsidR="00482D63" w:rsidRDefault="00482D63" w:rsidP="00A23033">
      <w:pPr>
        <w:pStyle w:val="ArticleText"/>
        <w:numPr>
          <w:ilvl w:val="0"/>
          <w:numId w:val="29"/>
        </w:numPr>
      </w:pPr>
      <w:r w:rsidRPr="00AA2FC5">
        <w:t>It will never be possible to substitute human contact with AI systems, and elderly people can feel even more isolated when using technology as the only source of companionship and communication.</w:t>
      </w:r>
    </w:p>
    <w:p w14:paraId="5D1916B1" w14:textId="77777777" w:rsidR="00482D63" w:rsidRDefault="00482D63" w:rsidP="00E24EA1">
      <w:pPr>
        <w:pStyle w:val="ArticleText"/>
      </w:pPr>
    </w:p>
    <w:p w14:paraId="26887E49" w14:textId="77777777" w:rsidR="00482D63" w:rsidRDefault="00482D63" w:rsidP="00E24EA1">
      <w:pPr>
        <w:pStyle w:val="ArticleText"/>
      </w:pPr>
      <w:r w:rsidRPr="001E1C35">
        <w:t xml:space="preserve">Figure </w:t>
      </w:r>
      <w:r>
        <w:t>7</w:t>
      </w:r>
      <w:r w:rsidRPr="001E1C35">
        <w:t xml:space="preserve"> shows </w:t>
      </w:r>
      <w:r>
        <w:t>the s</w:t>
      </w:r>
      <w:r w:rsidRPr="00355C4E">
        <w:t xml:space="preserve">mart </w:t>
      </w:r>
      <w:r>
        <w:t>i</w:t>
      </w:r>
      <w:r w:rsidRPr="00355C4E">
        <w:t>nterior design steps that meet the safety and requirements of the elderly, using AI technologies</w:t>
      </w:r>
      <w:r>
        <w:t>.</w:t>
      </w:r>
    </w:p>
    <w:p w14:paraId="0B3AB5C7" w14:textId="77777777" w:rsidR="00151E15" w:rsidRDefault="00151E15" w:rsidP="00340854">
      <w:pPr>
        <w:pStyle w:val="ArticleText"/>
      </w:pPr>
    </w:p>
    <w:p w14:paraId="7D1F44B8" w14:textId="77777777" w:rsidR="00151E15" w:rsidRDefault="00151E15" w:rsidP="00340854">
      <w:pPr>
        <w:pStyle w:val="ArticleText"/>
      </w:pPr>
    </w:p>
    <w:p w14:paraId="0AD4C656" w14:textId="77777777" w:rsidR="00151E15" w:rsidRDefault="00151E15" w:rsidP="00340854">
      <w:pPr>
        <w:pStyle w:val="ArticleText"/>
      </w:pPr>
    </w:p>
    <w:p w14:paraId="1E0378D4" w14:textId="77777777" w:rsidR="003D35C8" w:rsidRDefault="003D35C8" w:rsidP="003D35C8">
      <w:pPr>
        <w:pStyle w:val="FECUThesisBodyText"/>
        <w:ind w:firstLine="0"/>
        <w:jc w:val="center"/>
        <w:rPr>
          <w:noProof/>
        </w:rPr>
      </w:pPr>
      <w:r>
        <w:rPr>
          <w:noProof/>
        </w:rPr>
        <w:lastRenderedPageBreak/>
        <w:drawing>
          <wp:inline distT="0" distB="0" distL="0" distR="0" wp14:anchorId="3F8D5F3C" wp14:editId="3468ED3D">
            <wp:extent cx="4160520" cy="6262783"/>
            <wp:effectExtent l="0" t="0" r="0" b="5080"/>
            <wp:docPr id="19461739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73971"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60520" cy="6262783"/>
                    </a:xfrm>
                    <a:prstGeom prst="rect">
                      <a:avLst/>
                    </a:prstGeom>
                    <a:noFill/>
                    <a:ln>
                      <a:noFill/>
                    </a:ln>
                  </pic:spPr>
                </pic:pic>
              </a:graphicData>
            </a:graphic>
          </wp:inline>
        </w:drawing>
      </w:r>
    </w:p>
    <w:p w14:paraId="063F257A" w14:textId="6DB35EAD" w:rsidR="003D35C8" w:rsidRPr="004E2187" w:rsidRDefault="003D35C8" w:rsidP="003D35C8">
      <w:pPr>
        <w:pStyle w:val="figurecaption"/>
      </w:pPr>
      <w:r w:rsidRPr="00B83AA7">
        <w:t xml:space="preserve"> </w:t>
      </w:r>
      <w:r w:rsidR="0003556B" w:rsidRPr="00EC7B79">
        <w:rPr>
          <w:lang w:bidi="ar-EG"/>
        </w:rPr>
        <w:t>Smart Interior design steps that meet the safety and requirements of the elderly, using AI technologies</w:t>
      </w:r>
      <w:r w:rsidRPr="00B83AA7">
        <w:br/>
        <w:t>Source: Researchers</w:t>
      </w:r>
    </w:p>
    <w:p w14:paraId="13879AE7" w14:textId="77777777" w:rsidR="00151E15" w:rsidRDefault="00151E15" w:rsidP="00340854">
      <w:pPr>
        <w:pStyle w:val="ArticleText"/>
      </w:pPr>
    </w:p>
    <w:p w14:paraId="5BB851A0" w14:textId="77777777" w:rsidR="00151E15" w:rsidRDefault="00151E15" w:rsidP="00340854">
      <w:pPr>
        <w:pStyle w:val="ArticleText"/>
      </w:pPr>
    </w:p>
    <w:p w14:paraId="78ECCCEC" w14:textId="77777777" w:rsidR="00151E15" w:rsidRDefault="00151E15" w:rsidP="00340854">
      <w:pPr>
        <w:pStyle w:val="ArticleText"/>
      </w:pPr>
    </w:p>
    <w:p w14:paraId="1E72880B" w14:textId="77777777" w:rsidR="00151E15" w:rsidRDefault="00151E15" w:rsidP="00340854">
      <w:pPr>
        <w:pStyle w:val="ArticleText"/>
      </w:pPr>
    </w:p>
    <w:p w14:paraId="00641F2D" w14:textId="77777777" w:rsidR="00151E15" w:rsidRDefault="00151E15" w:rsidP="00340854">
      <w:pPr>
        <w:pStyle w:val="ArticleText"/>
      </w:pPr>
    </w:p>
    <w:p w14:paraId="2B8DD657" w14:textId="77777777" w:rsidR="00151E15" w:rsidRDefault="00151E15" w:rsidP="00340854">
      <w:pPr>
        <w:pStyle w:val="ArticleText"/>
      </w:pPr>
    </w:p>
    <w:p w14:paraId="7483A973" w14:textId="77777777" w:rsidR="006E3B48" w:rsidRDefault="006E3B48" w:rsidP="00340854">
      <w:pPr>
        <w:pStyle w:val="ArticleText"/>
      </w:pPr>
    </w:p>
    <w:p w14:paraId="3E1B6961" w14:textId="77777777" w:rsidR="00340854" w:rsidRPr="00AA2FC5" w:rsidRDefault="00340854" w:rsidP="00340854">
      <w:pPr>
        <w:pStyle w:val="ArticleText"/>
      </w:pPr>
    </w:p>
    <w:p w14:paraId="2C22A5D2" w14:textId="77777777" w:rsidR="00D62B25" w:rsidRDefault="00D62B25" w:rsidP="00D62B25">
      <w:pPr>
        <w:pStyle w:val="CopyrightStatement"/>
      </w:pPr>
    </w:p>
    <w:p w14:paraId="48402E00" w14:textId="38B1B750" w:rsidR="00D62B25" w:rsidRDefault="00D62B25" w:rsidP="00D62B25">
      <w:pPr>
        <w:pStyle w:val="Heading1"/>
      </w:pPr>
      <w:r>
        <w:t xml:space="preserve">III. </w:t>
      </w:r>
      <w:r w:rsidR="0020765D">
        <w:t>Results</w:t>
      </w:r>
    </w:p>
    <w:p w14:paraId="61317F21" w14:textId="77777777" w:rsidR="00D62B25" w:rsidRDefault="00D62B25" w:rsidP="00D62B25">
      <w:pPr>
        <w:pStyle w:val="CopyrightStatement"/>
      </w:pPr>
    </w:p>
    <w:p w14:paraId="783B4B0A" w14:textId="77777777" w:rsidR="0071123D" w:rsidRDefault="0071123D" w:rsidP="0071123D">
      <w:pPr>
        <w:pStyle w:val="ArticleText"/>
      </w:pPr>
      <w:r>
        <w:t xml:space="preserve">Three main topics were studied in previous literature: the elderly and their needs, identifying the symptoms of diseases they suffer from, and their </w:t>
      </w:r>
      <w:proofErr w:type="gramStart"/>
      <w:r>
        <w:t>needs</w:t>
      </w:r>
      <w:proofErr w:type="gramEnd"/>
      <w:r>
        <w:t xml:space="preserve"> to overcome their weakness or inability to lead normal lives. The elements of interior design and smart interior design were also studied, translating these needs into architectural solutions for interior design for the elderly.</w:t>
      </w:r>
    </w:p>
    <w:p w14:paraId="15BAA643" w14:textId="77777777" w:rsidR="0071123D" w:rsidRDefault="0071123D" w:rsidP="0071123D">
      <w:pPr>
        <w:pStyle w:val="ArticleText"/>
      </w:pPr>
    </w:p>
    <w:p w14:paraId="348913E9" w14:textId="77777777" w:rsidR="0071123D" w:rsidRDefault="0071123D" w:rsidP="0071123D">
      <w:pPr>
        <w:pStyle w:val="ArticleText"/>
      </w:pPr>
      <w:r>
        <w:t>Solutions were also proposed that integrate the use of artificial intelligence after studying the programs or automated services it can provide that can monitor, analyze, and assist the elderly in their daily lives, health, and routine. The research developed a methodology and framework that explores how to use artificial intelligence to meet the needs of the elderly in the smart interior design of their buildings, particularly their homes.</w:t>
      </w:r>
    </w:p>
    <w:p w14:paraId="396ED0E4" w14:textId="77777777" w:rsidR="00613920" w:rsidRDefault="00613920" w:rsidP="0071123D">
      <w:pPr>
        <w:pStyle w:val="ArticleText"/>
      </w:pPr>
    </w:p>
    <w:p w14:paraId="622938C0" w14:textId="67162D7D" w:rsidR="0020765D" w:rsidRDefault="0071123D" w:rsidP="0071123D">
      <w:pPr>
        <w:pStyle w:val="ArticleText"/>
      </w:pPr>
      <w:r>
        <w:t xml:space="preserve">Figure 8 shows the Relation </w:t>
      </w:r>
      <w:r w:rsidR="00080105">
        <w:t>b</w:t>
      </w:r>
      <w:r>
        <w:t>etween the three main elements in the methodology of the research and the responsible major fields. Furthermore, Table I shows a framework of using artificial intelligence to meet the needs of the elderly in smart interior design.</w:t>
      </w:r>
      <w:r w:rsidR="00080105">
        <w:t xml:space="preserve"> Figure 9 shows the potential of using </w:t>
      </w:r>
      <w:r w:rsidR="002E27CF">
        <w:t xml:space="preserve">AI in design which </w:t>
      </w:r>
      <w:proofErr w:type="gramStart"/>
      <w:r w:rsidR="002E27CF" w:rsidRPr="00F80B14">
        <w:t>help</w:t>
      </w:r>
      <w:proofErr w:type="gramEnd"/>
      <w:r w:rsidR="002E27CF" w:rsidRPr="00F80B14">
        <w:t xml:space="preserve"> elderly to imagine their spaces</w:t>
      </w:r>
      <w:r w:rsidR="002E27CF">
        <w:t xml:space="preserve">. </w:t>
      </w:r>
    </w:p>
    <w:p w14:paraId="0F2D413C" w14:textId="77777777" w:rsidR="00613920" w:rsidRDefault="00613920" w:rsidP="0071123D">
      <w:pPr>
        <w:pStyle w:val="ArticleText"/>
      </w:pPr>
    </w:p>
    <w:p w14:paraId="7C3F6B0C" w14:textId="77777777" w:rsidR="00613920" w:rsidRDefault="00613920" w:rsidP="0071123D">
      <w:pPr>
        <w:pStyle w:val="ArticleText"/>
      </w:pPr>
    </w:p>
    <w:p w14:paraId="7C09CB21" w14:textId="77777777" w:rsidR="00D90864" w:rsidRDefault="00D90864" w:rsidP="00D90864">
      <w:pPr>
        <w:pStyle w:val="FECUThesisBodyText"/>
        <w:ind w:firstLine="0"/>
        <w:jc w:val="center"/>
        <w:rPr>
          <w:noProof/>
        </w:rPr>
      </w:pPr>
      <w:r>
        <w:rPr>
          <w:noProof/>
        </w:rPr>
        <w:lastRenderedPageBreak/>
        <w:drawing>
          <wp:inline distT="0" distB="0" distL="0" distR="0" wp14:anchorId="2BA1D2BE" wp14:editId="3F42E794">
            <wp:extent cx="4139836" cy="5959920"/>
            <wp:effectExtent l="0" t="0" r="0" b="3175"/>
            <wp:docPr id="534790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9046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139836" cy="5959920"/>
                    </a:xfrm>
                    <a:prstGeom prst="rect">
                      <a:avLst/>
                    </a:prstGeom>
                    <a:noFill/>
                    <a:ln>
                      <a:noFill/>
                    </a:ln>
                  </pic:spPr>
                </pic:pic>
              </a:graphicData>
            </a:graphic>
          </wp:inline>
        </w:drawing>
      </w:r>
    </w:p>
    <w:p w14:paraId="1EC2A0DC" w14:textId="3292A7FA" w:rsidR="00D90864" w:rsidRPr="004E2187" w:rsidRDefault="00D90864" w:rsidP="000E5BC6">
      <w:pPr>
        <w:pStyle w:val="figurecaption"/>
      </w:pPr>
      <w:r w:rsidRPr="00B83AA7">
        <w:t xml:space="preserve"> </w:t>
      </w:r>
      <w:r w:rsidR="000E5BC6" w:rsidRPr="000E5BC6">
        <w:rPr>
          <w:lang w:bidi="ar-EG"/>
        </w:rPr>
        <w:t xml:space="preserve">The </w:t>
      </w:r>
      <w:r w:rsidR="0056757A">
        <w:rPr>
          <w:lang w:bidi="ar-EG"/>
        </w:rPr>
        <w:t>r</w:t>
      </w:r>
      <w:r w:rsidR="000E5BC6" w:rsidRPr="000E5BC6">
        <w:rPr>
          <w:lang w:bidi="ar-EG"/>
        </w:rPr>
        <w:t xml:space="preserve">elation </w:t>
      </w:r>
      <w:r w:rsidR="00080105">
        <w:rPr>
          <w:lang w:bidi="ar-EG"/>
        </w:rPr>
        <w:t>b</w:t>
      </w:r>
      <w:r w:rsidR="000E5BC6" w:rsidRPr="000E5BC6">
        <w:rPr>
          <w:lang w:bidi="ar-EG"/>
        </w:rPr>
        <w:t>etween the three main elements in the methodology of the research and the responsible major fields</w:t>
      </w:r>
      <w:r w:rsidRPr="00B83AA7">
        <w:br/>
        <w:t>Source: Researchers</w:t>
      </w:r>
    </w:p>
    <w:p w14:paraId="562D09B7" w14:textId="77777777" w:rsidR="00613920" w:rsidRDefault="00613920" w:rsidP="0071123D">
      <w:pPr>
        <w:pStyle w:val="ArticleText"/>
      </w:pPr>
    </w:p>
    <w:p w14:paraId="09275AB8" w14:textId="77777777" w:rsidR="00775EC8" w:rsidRDefault="00775EC8" w:rsidP="0071123D">
      <w:pPr>
        <w:pStyle w:val="ArticleText"/>
      </w:pPr>
    </w:p>
    <w:p w14:paraId="56483587" w14:textId="77777777" w:rsidR="00775EC8" w:rsidRDefault="00775EC8" w:rsidP="0071123D">
      <w:pPr>
        <w:pStyle w:val="ArticleText"/>
      </w:pPr>
    </w:p>
    <w:p w14:paraId="61DAB912" w14:textId="77777777" w:rsidR="00775EC8" w:rsidRDefault="00775EC8" w:rsidP="0071123D">
      <w:pPr>
        <w:pStyle w:val="ArticleText"/>
      </w:pPr>
    </w:p>
    <w:p w14:paraId="3399AFDC" w14:textId="77777777" w:rsidR="00775EC8" w:rsidRDefault="00775EC8" w:rsidP="0071123D">
      <w:pPr>
        <w:pStyle w:val="ArticleText"/>
      </w:pPr>
    </w:p>
    <w:p w14:paraId="529E3F6B" w14:textId="77777777" w:rsidR="00775EC8" w:rsidRDefault="00775EC8" w:rsidP="0071123D">
      <w:pPr>
        <w:pStyle w:val="ArticleText"/>
      </w:pPr>
    </w:p>
    <w:p w14:paraId="707659FD" w14:textId="77777777" w:rsidR="00775EC8" w:rsidRDefault="00775EC8" w:rsidP="0071123D">
      <w:pPr>
        <w:pStyle w:val="ArticleText"/>
      </w:pPr>
    </w:p>
    <w:p w14:paraId="3A0707B9" w14:textId="77777777" w:rsidR="00775EC8" w:rsidRDefault="00775EC8" w:rsidP="0071123D">
      <w:pPr>
        <w:pStyle w:val="ArticleText"/>
        <w:sectPr w:rsidR="00775EC8" w:rsidSect="00D27311">
          <w:headerReference w:type="default" r:id="rId16"/>
          <w:footerReference w:type="even" r:id="rId17"/>
          <w:footerReference w:type="default" r:id="rId18"/>
          <w:pgSz w:w="12240" w:h="15840"/>
          <w:pgMar w:top="1440" w:right="1440" w:bottom="1440" w:left="1440" w:header="720" w:footer="720" w:gutter="0"/>
          <w:cols w:space="720"/>
          <w:docGrid w:linePitch="360"/>
        </w:sectPr>
      </w:pPr>
    </w:p>
    <w:p w14:paraId="2102DB0D" w14:textId="77777777" w:rsidR="00775EC8" w:rsidRDefault="00775EC8" w:rsidP="0071123D">
      <w:pPr>
        <w:pStyle w:val="ArticleText"/>
      </w:pPr>
    </w:p>
    <w:p w14:paraId="222C5E95" w14:textId="384986FD" w:rsidR="00982162" w:rsidRPr="00982162" w:rsidRDefault="00982162" w:rsidP="00982162">
      <w:pPr>
        <w:pStyle w:val="tablehead"/>
      </w:pPr>
      <w:r w:rsidRPr="00982162">
        <w:t>Framework of using artificial intelligence to meet the needs of the elderly in smart interior design. Source: Researchers</w:t>
      </w:r>
    </w:p>
    <w:p w14:paraId="61C56A70" w14:textId="77777777" w:rsidR="00775EC8" w:rsidRPr="0030435D" w:rsidRDefault="00775EC8" w:rsidP="0030435D">
      <w:pPr>
        <w:ind w:left="-112" w:right="0"/>
        <w:jc w:val="center"/>
        <w:rPr>
          <w:rFonts w:cstheme="majorBidi"/>
          <w:b/>
          <w:bCs/>
          <w:sz w:val="20"/>
          <w:szCs w:val="20"/>
          <w:lang w:bidi="ar-EG"/>
        </w:rPr>
      </w:pPr>
    </w:p>
    <w:tbl>
      <w:tblPr>
        <w:tblStyle w:val="TableGrid"/>
        <w:tblpPr w:leftFromText="180" w:rightFromText="180" w:vertAnchor="text" w:tblpX="1080" w:tblpY="1"/>
        <w:tblOverlap w:val="never"/>
        <w:tblW w:w="0" w:type="auto"/>
        <w:tblLayout w:type="fixed"/>
        <w:tblLook w:val="04A0" w:firstRow="1" w:lastRow="0" w:firstColumn="1" w:lastColumn="0" w:noHBand="0" w:noVBand="1"/>
      </w:tblPr>
      <w:tblGrid>
        <w:gridCol w:w="810"/>
        <w:gridCol w:w="1890"/>
        <w:gridCol w:w="585"/>
        <w:gridCol w:w="585"/>
        <w:gridCol w:w="585"/>
        <w:gridCol w:w="585"/>
        <w:gridCol w:w="630"/>
        <w:gridCol w:w="630"/>
        <w:gridCol w:w="630"/>
        <w:gridCol w:w="585"/>
        <w:gridCol w:w="585"/>
        <w:gridCol w:w="585"/>
        <w:gridCol w:w="585"/>
        <w:gridCol w:w="1260"/>
        <w:gridCol w:w="1345"/>
      </w:tblGrid>
      <w:tr w:rsidR="0030435D" w:rsidRPr="004C7E79" w14:paraId="1DD37F08" w14:textId="77777777" w:rsidTr="006B6798">
        <w:trPr>
          <w:trHeight w:val="342"/>
          <w:tblHeader/>
        </w:trPr>
        <w:tc>
          <w:tcPr>
            <w:tcW w:w="810" w:type="dxa"/>
            <w:tcBorders>
              <w:top w:val="nil"/>
              <w:left w:val="nil"/>
              <w:bottom w:val="nil"/>
              <w:right w:val="nil"/>
            </w:tcBorders>
            <w:vAlign w:val="center"/>
          </w:tcPr>
          <w:p w14:paraId="23360A2F" w14:textId="77777777" w:rsidR="00C956D6" w:rsidRPr="004C7E79" w:rsidRDefault="00C956D6" w:rsidP="006B6798">
            <w:pPr>
              <w:ind w:left="-112" w:right="0"/>
              <w:jc w:val="center"/>
              <w:rPr>
                <w:rFonts w:cstheme="majorBidi"/>
                <w:sz w:val="16"/>
                <w:szCs w:val="16"/>
                <w:lang w:bidi="ar-EG"/>
              </w:rPr>
            </w:pPr>
          </w:p>
        </w:tc>
        <w:tc>
          <w:tcPr>
            <w:tcW w:w="1890" w:type="dxa"/>
            <w:tcBorders>
              <w:top w:val="nil"/>
              <w:left w:val="nil"/>
              <w:bottom w:val="nil"/>
              <w:right w:val="single" w:sz="4" w:space="0" w:color="auto"/>
            </w:tcBorders>
            <w:vAlign w:val="center"/>
          </w:tcPr>
          <w:p w14:paraId="6B317E72" w14:textId="77777777" w:rsidR="00C956D6" w:rsidRPr="004C7E79" w:rsidRDefault="00C956D6" w:rsidP="006B6798">
            <w:pPr>
              <w:ind w:left="-112" w:right="0"/>
              <w:jc w:val="center"/>
              <w:rPr>
                <w:rFonts w:cstheme="majorBidi"/>
                <w:sz w:val="16"/>
                <w:szCs w:val="16"/>
                <w:lang w:bidi="ar-EG"/>
              </w:rPr>
            </w:pPr>
          </w:p>
        </w:tc>
        <w:tc>
          <w:tcPr>
            <w:tcW w:w="9175" w:type="dxa"/>
            <w:gridSpan w:val="13"/>
            <w:tcBorders>
              <w:left w:val="single" w:sz="4" w:space="0" w:color="auto"/>
            </w:tcBorders>
            <w:shd w:val="clear" w:color="auto" w:fill="BFBFBF" w:themeFill="background1" w:themeFillShade="BF"/>
            <w:vAlign w:val="center"/>
          </w:tcPr>
          <w:p w14:paraId="64CCBF4B" w14:textId="77777777" w:rsidR="00C956D6" w:rsidRPr="004C7E79" w:rsidRDefault="00C956D6" w:rsidP="006B6798">
            <w:pPr>
              <w:ind w:left="-112" w:right="0"/>
              <w:jc w:val="center"/>
              <w:rPr>
                <w:rFonts w:cstheme="majorBidi"/>
                <w:b/>
                <w:bCs/>
                <w:sz w:val="16"/>
                <w:szCs w:val="16"/>
                <w:rtl/>
                <w:lang w:bidi="ar-EG"/>
              </w:rPr>
            </w:pPr>
            <w:r w:rsidRPr="004C7E79">
              <w:rPr>
                <w:rFonts w:cstheme="majorBidi"/>
                <w:b/>
                <w:bCs/>
                <w:sz w:val="16"/>
                <w:szCs w:val="16"/>
                <w:lang w:bidi="ar-EG"/>
              </w:rPr>
              <w:t>Smart Interior design elements that meet the safety and requirements of the elderly Using AI technologies</w:t>
            </w:r>
          </w:p>
        </w:tc>
      </w:tr>
      <w:tr w:rsidR="0030435D" w:rsidRPr="004C7E79" w14:paraId="7A009022" w14:textId="77777777" w:rsidTr="006B6798">
        <w:trPr>
          <w:trHeight w:val="342"/>
          <w:tblHeader/>
        </w:trPr>
        <w:tc>
          <w:tcPr>
            <w:tcW w:w="810" w:type="dxa"/>
            <w:tcBorders>
              <w:top w:val="nil"/>
              <w:left w:val="nil"/>
              <w:bottom w:val="single" w:sz="4" w:space="0" w:color="auto"/>
              <w:right w:val="nil"/>
            </w:tcBorders>
            <w:vAlign w:val="center"/>
          </w:tcPr>
          <w:p w14:paraId="55BD2721" w14:textId="77777777" w:rsidR="00C956D6" w:rsidRPr="004C7E79" w:rsidRDefault="00C956D6" w:rsidP="006B6798">
            <w:pPr>
              <w:ind w:left="-112" w:right="0"/>
              <w:jc w:val="center"/>
              <w:rPr>
                <w:rFonts w:cstheme="majorBidi"/>
                <w:sz w:val="16"/>
                <w:szCs w:val="16"/>
                <w:lang w:bidi="ar-EG"/>
              </w:rPr>
            </w:pPr>
          </w:p>
        </w:tc>
        <w:tc>
          <w:tcPr>
            <w:tcW w:w="1890" w:type="dxa"/>
            <w:tcBorders>
              <w:top w:val="nil"/>
              <w:left w:val="nil"/>
              <w:bottom w:val="single" w:sz="4" w:space="0" w:color="auto"/>
              <w:right w:val="single" w:sz="4" w:space="0" w:color="auto"/>
            </w:tcBorders>
            <w:vAlign w:val="center"/>
          </w:tcPr>
          <w:p w14:paraId="5492F2EE" w14:textId="77777777" w:rsidR="00C956D6" w:rsidRPr="004C7E79" w:rsidRDefault="00C956D6" w:rsidP="006B6798">
            <w:pPr>
              <w:ind w:left="-112" w:right="0"/>
              <w:jc w:val="center"/>
              <w:rPr>
                <w:rFonts w:cstheme="majorBidi"/>
                <w:sz w:val="16"/>
                <w:szCs w:val="16"/>
                <w:lang w:bidi="ar-EG"/>
              </w:rPr>
            </w:pPr>
          </w:p>
        </w:tc>
        <w:tc>
          <w:tcPr>
            <w:tcW w:w="2340" w:type="dxa"/>
            <w:gridSpan w:val="4"/>
            <w:tcBorders>
              <w:left w:val="single" w:sz="4" w:space="0" w:color="auto"/>
            </w:tcBorders>
            <w:vAlign w:val="center"/>
          </w:tcPr>
          <w:p w14:paraId="247E7B6A"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Basic Elements</w:t>
            </w:r>
          </w:p>
        </w:tc>
        <w:tc>
          <w:tcPr>
            <w:tcW w:w="1890" w:type="dxa"/>
            <w:gridSpan w:val="3"/>
            <w:shd w:val="clear" w:color="auto" w:fill="D9D9D9" w:themeFill="background1" w:themeFillShade="D9"/>
            <w:vAlign w:val="center"/>
          </w:tcPr>
          <w:p w14:paraId="23515B04"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Architecture elements</w:t>
            </w:r>
          </w:p>
        </w:tc>
        <w:tc>
          <w:tcPr>
            <w:tcW w:w="2340" w:type="dxa"/>
            <w:gridSpan w:val="4"/>
            <w:tcBorders>
              <w:right w:val="single" w:sz="4" w:space="0" w:color="auto"/>
            </w:tcBorders>
            <w:vAlign w:val="center"/>
          </w:tcPr>
          <w:p w14:paraId="031D6333"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Influenced elements</w:t>
            </w:r>
          </w:p>
        </w:tc>
        <w:tc>
          <w:tcPr>
            <w:tcW w:w="2605" w:type="dxa"/>
            <w:gridSpan w:val="2"/>
            <w:tcBorders>
              <w:left w:val="single" w:sz="4" w:space="0" w:color="auto"/>
            </w:tcBorders>
            <w:shd w:val="clear" w:color="auto" w:fill="D9D9D9" w:themeFill="background1" w:themeFillShade="D9"/>
            <w:vAlign w:val="center"/>
          </w:tcPr>
          <w:p w14:paraId="19735E97"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AI</w:t>
            </w:r>
          </w:p>
        </w:tc>
      </w:tr>
      <w:tr w:rsidR="00725762" w:rsidRPr="004C7E79" w14:paraId="50ACB485" w14:textId="77777777" w:rsidTr="006B6798">
        <w:trPr>
          <w:trHeight w:val="276"/>
          <w:tblHeader/>
        </w:trPr>
        <w:tc>
          <w:tcPr>
            <w:tcW w:w="2700" w:type="dxa"/>
            <w:gridSpan w:val="2"/>
            <w:vMerge w:val="restart"/>
            <w:tcBorders>
              <w:top w:val="single" w:sz="4" w:space="0" w:color="auto"/>
              <w:right w:val="single" w:sz="4" w:space="0" w:color="auto"/>
            </w:tcBorders>
            <w:shd w:val="clear" w:color="auto" w:fill="45B0E1" w:themeFill="accent1" w:themeFillTint="99"/>
            <w:vAlign w:val="center"/>
          </w:tcPr>
          <w:p w14:paraId="02A671ED" w14:textId="75AB289D" w:rsidR="00C956D6" w:rsidRPr="004C7E79" w:rsidRDefault="00C956D6" w:rsidP="006B6798">
            <w:pPr>
              <w:ind w:left="-112" w:right="0"/>
              <w:jc w:val="center"/>
              <w:rPr>
                <w:rFonts w:cstheme="majorBidi"/>
                <w:sz w:val="16"/>
                <w:szCs w:val="16"/>
                <w:rtl/>
                <w:lang w:bidi="ar-EG"/>
              </w:rPr>
            </w:pPr>
            <w:r w:rsidRPr="004C7E79">
              <w:rPr>
                <w:rFonts w:cstheme="majorBidi"/>
                <w:sz w:val="16"/>
                <w:szCs w:val="16"/>
                <w:lang w:bidi="ar-EG"/>
              </w:rPr>
              <w:t xml:space="preserve">Knowing </w:t>
            </w:r>
            <w:r w:rsidR="0030435D" w:rsidRPr="004C7E79">
              <w:rPr>
                <w:rFonts w:cstheme="majorBidi"/>
                <w:sz w:val="16"/>
                <w:szCs w:val="16"/>
                <w:lang w:bidi="ar-EG"/>
              </w:rPr>
              <w:t>the medical</w:t>
            </w:r>
            <w:r w:rsidRPr="004C7E79">
              <w:rPr>
                <w:rFonts w:cstheme="majorBidi"/>
                <w:sz w:val="16"/>
                <w:szCs w:val="16"/>
                <w:lang w:bidi="ar-EG"/>
              </w:rPr>
              <w:t xml:space="preserve"> condition of the elderly</w:t>
            </w:r>
          </w:p>
        </w:tc>
        <w:tc>
          <w:tcPr>
            <w:tcW w:w="585" w:type="dxa"/>
            <w:vMerge w:val="restart"/>
            <w:tcBorders>
              <w:left w:val="single" w:sz="4" w:space="0" w:color="auto"/>
              <w:right w:val="single" w:sz="4" w:space="0" w:color="auto"/>
            </w:tcBorders>
            <w:textDirection w:val="btLr"/>
            <w:vAlign w:val="center"/>
          </w:tcPr>
          <w:p w14:paraId="466D3118"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Floor</w:t>
            </w:r>
          </w:p>
        </w:tc>
        <w:tc>
          <w:tcPr>
            <w:tcW w:w="585" w:type="dxa"/>
            <w:vMerge w:val="restart"/>
            <w:tcBorders>
              <w:left w:val="single" w:sz="4" w:space="0" w:color="auto"/>
              <w:right w:val="single" w:sz="4" w:space="0" w:color="auto"/>
            </w:tcBorders>
            <w:textDirection w:val="btLr"/>
            <w:vAlign w:val="center"/>
          </w:tcPr>
          <w:p w14:paraId="66012EB3"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Ceiling</w:t>
            </w:r>
          </w:p>
        </w:tc>
        <w:tc>
          <w:tcPr>
            <w:tcW w:w="585" w:type="dxa"/>
            <w:vMerge w:val="restart"/>
            <w:tcBorders>
              <w:left w:val="single" w:sz="4" w:space="0" w:color="auto"/>
              <w:right w:val="single" w:sz="4" w:space="0" w:color="auto"/>
            </w:tcBorders>
            <w:textDirection w:val="btLr"/>
            <w:vAlign w:val="center"/>
          </w:tcPr>
          <w:p w14:paraId="566976B9"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Walls</w:t>
            </w:r>
          </w:p>
        </w:tc>
        <w:tc>
          <w:tcPr>
            <w:tcW w:w="585" w:type="dxa"/>
            <w:vMerge w:val="restart"/>
            <w:tcBorders>
              <w:left w:val="single" w:sz="4" w:space="0" w:color="auto"/>
            </w:tcBorders>
            <w:textDirection w:val="btLr"/>
            <w:vAlign w:val="center"/>
          </w:tcPr>
          <w:p w14:paraId="26FC6E0D"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Furniture</w:t>
            </w:r>
          </w:p>
        </w:tc>
        <w:tc>
          <w:tcPr>
            <w:tcW w:w="630" w:type="dxa"/>
            <w:vMerge w:val="restart"/>
            <w:shd w:val="clear" w:color="auto" w:fill="D9D9D9" w:themeFill="background1" w:themeFillShade="D9"/>
            <w:textDirection w:val="btLr"/>
            <w:vAlign w:val="center"/>
          </w:tcPr>
          <w:p w14:paraId="3D16B034"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Stairs</w:t>
            </w:r>
          </w:p>
        </w:tc>
        <w:tc>
          <w:tcPr>
            <w:tcW w:w="1260" w:type="dxa"/>
            <w:gridSpan w:val="2"/>
            <w:shd w:val="clear" w:color="auto" w:fill="D9D9D9" w:themeFill="background1" w:themeFillShade="D9"/>
            <w:vAlign w:val="center"/>
          </w:tcPr>
          <w:p w14:paraId="2A729FAC"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Openings</w:t>
            </w:r>
          </w:p>
        </w:tc>
        <w:tc>
          <w:tcPr>
            <w:tcW w:w="585" w:type="dxa"/>
            <w:vMerge w:val="restart"/>
            <w:tcBorders>
              <w:right w:val="single" w:sz="4" w:space="0" w:color="auto"/>
            </w:tcBorders>
            <w:textDirection w:val="btLr"/>
            <w:vAlign w:val="center"/>
          </w:tcPr>
          <w:p w14:paraId="0A6448BA"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Lighting</w:t>
            </w:r>
          </w:p>
        </w:tc>
        <w:tc>
          <w:tcPr>
            <w:tcW w:w="585" w:type="dxa"/>
            <w:vMerge w:val="restart"/>
            <w:tcBorders>
              <w:left w:val="single" w:sz="4" w:space="0" w:color="auto"/>
              <w:right w:val="single" w:sz="4" w:space="0" w:color="auto"/>
            </w:tcBorders>
            <w:textDirection w:val="btLr"/>
            <w:vAlign w:val="center"/>
          </w:tcPr>
          <w:p w14:paraId="4446C6BC"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Color</w:t>
            </w:r>
          </w:p>
        </w:tc>
        <w:tc>
          <w:tcPr>
            <w:tcW w:w="585" w:type="dxa"/>
            <w:vMerge w:val="restart"/>
            <w:tcBorders>
              <w:left w:val="single" w:sz="4" w:space="0" w:color="auto"/>
              <w:right w:val="single" w:sz="4" w:space="0" w:color="auto"/>
            </w:tcBorders>
            <w:textDirection w:val="btLr"/>
            <w:vAlign w:val="center"/>
          </w:tcPr>
          <w:p w14:paraId="6A42F8DB"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Ventilation</w:t>
            </w:r>
          </w:p>
        </w:tc>
        <w:tc>
          <w:tcPr>
            <w:tcW w:w="585" w:type="dxa"/>
            <w:vMerge w:val="restart"/>
            <w:tcBorders>
              <w:left w:val="single" w:sz="4" w:space="0" w:color="auto"/>
              <w:right w:val="single" w:sz="4" w:space="0" w:color="auto"/>
            </w:tcBorders>
            <w:textDirection w:val="btLr"/>
            <w:vAlign w:val="center"/>
          </w:tcPr>
          <w:p w14:paraId="2651CC3E"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Sound iso.</w:t>
            </w:r>
          </w:p>
        </w:tc>
        <w:tc>
          <w:tcPr>
            <w:tcW w:w="1260" w:type="dxa"/>
            <w:tcBorders>
              <w:left w:val="single" w:sz="4" w:space="0" w:color="auto"/>
            </w:tcBorders>
            <w:shd w:val="clear" w:color="auto" w:fill="D9D9D9" w:themeFill="background1" w:themeFillShade="D9"/>
            <w:vAlign w:val="center"/>
          </w:tcPr>
          <w:p w14:paraId="2B152278"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Software</w:t>
            </w:r>
          </w:p>
        </w:tc>
        <w:tc>
          <w:tcPr>
            <w:tcW w:w="1345" w:type="dxa"/>
            <w:tcBorders>
              <w:left w:val="single" w:sz="4" w:space="0" w:color="auto"/>
            </w:tcBorders>
            <w:shd w:val="clear" w:color="auto" w:fill="D9D9D9" w:themeFill="background1" w:themeFillShade="D9"/>
            <w:vAlign w:val="center"/>
          </w:tcPr>
          <w:p w14:paraId="64D8150E"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Embodied AI</w:t>
            </w:r>
          </w:p>
        </w:tc>
      </w:tr>
      <w:tr w:rsidR="00E670DE" w:rsidRPr="004C7E79" w14:paraId="37B51A32" w14:textId="77777777" w:rsidTr="006B6798">
        <w:trPr>
          <w:cantSplit/>
          <w:trHeight w:val="266"/>
          <w:tblHeader/>
        </w:trPr>
        <w:tc>
          <w:tcPr>
            <w:tcW w:w="2700" w:type="dxa"/>
            <w:gridSpan w:val="2"/>
            <w:vMerge/>
            <w:tcBorders>
              <w:right w:val="single" w:sz="4" w:space="0" w:color="auto"/>
            </w:tcBorders>
            <w:shd w:val="clear" w:color="auto" w:fill="45B0E1" w:themeFill="accent1" w:themeFillTint="99"/>
            <w:vAlign w:val="center"/>
          </w:tcPr>
          <w:p w14:paraId="0C962484" w14:textId="77777777" w:rsidR="00C956D6" w:rsidRPr="004C7E79" w:rsidRDefault="00C956D6" w:rsidP="006B6798">
            <w:pPr>
              <w:ind w:left="-112" w:right="0"/>
              <w:jc w:val="center"/>
              <w:rPr>
                <w:rFonts w:cstheme="majorBidi"/>
                <w:sz w:val="16"/>
                <w:szCs w:val="16"/>
                <w:lang w:bidi="ar-EG"/>
              </w:rPr>
            </w:pPr>
          </w:p>
        </w:tc>
        <w:tc>
          <w:tcPr>
            <w:tcW w:w="585" w:type="dxa"/>
            <w:vMerge/>
            <w:tcBorders>
              <w:left w:val="single" w:sz="4" w:space="0" w:color="auto"/>
              <w:right w:val="single" w:sz="4" w:space="0" w:color="auto"/>
            </w:tcBorders>
            <w:vAlign w:val="center"/>
          </w:tcPr>
          <w:p w14:paraId="77039964" w14:textId="77777777" w:rsidR="00C956D6" w:rsidRPr="004C7E79" w:rsidRDefault="00C956D6" w:rsidP="006B6798">
            <w:pPr>
              <w:ind w:left="-112" w:right="0"/>
              <w:jc w:val="center"/>
              <w:rPr>
                <w:rFonts w:cstheme="majorBidi"/>
                <w:sz w:val="16"/>
                <w:szCs w:val="16"/>
                <w:lang w:bidi="ar-EG"/>
              </w:rPr>
            </w:pPr>
          </w:p>
        </w:tc>
        <w:tc>
          <w:tcPr>
            <w:tcW w:w="585" w:type="dxa"/>
            <w:vMerge/>
            <w:tcBorders>
              <w:left w:val="single" w:sz="4" w:space="0" w:color="auto"/>
              <w:right w:val="single" w:sz="4" w:space="0" w:color="auto"/>
            </w:tcBorders>
            <w:vAlign w:val="center"/>
          </w:tcPr>
          <w:p w14:paraId="60208F6E" w14:textId="77777777" w:rsidR="00C956D6" w:rsidRPr="004C7E79" w:rsidRDefault="00C956D6" w:rsidP="006B6798">
            <w:pPr>
              <w:ind w:left="-112" w:right="0"/>
              <w:jc w:val="center"/>
              <w:rPr>
                <w:rFonts w:cstheme="majorBidi"/>
                <w:sz w:val="16"/>
                <w:szCs w:val="16"/>
                <w:lang w:bidi="ar-EG"/>
              </w:rPr>
            </w:pPr>
          </w:p>
        </w:tc>
        <w:tc>
          <w:tcPr>
            <w:tcW w:w="585" w:type="dxa"/>
            <w:vMerge/>
            <w:tcBorders>
              <w:left w:val="single" w:sz="4" w:space="0" w:color="auto"/>
              <w:right w:val="single" w:sz="4" w:space="0" w:color="auto"/>
            </w:tcBorders>
            <w:vAlign w:val="center"/>
          </w:tcPr>
          <w:p w14:paraId="5C2B63C6" w14:textId="77777777" w:rsidR="00C956D6" w:rsidRPr="004C7E79" w:rsidRDefault="00C956D6" w:rsidP="006B6798">
            <w:pPr>
              <w:ind w:left="-112" w:right="0"/>
              <w:jc w:val="center"/>
              <w:rPr>
                <w:rFonts w:cstheme="majorBidi"/>
                <w:sz w:val="16"/>
                <w:szCs w:val="16"/>
                <w:lang w:bidi="ar-EG"/>
              </w:rPr>
            </w:pPr>
          </w:p>
        </w:tc>
        <w:tc>
          <w:tcPr>
            <w:tcW w:w="585" w:type="dxa"/>
            <w:vMerge/>
            <w:tcBorders>
              <w:left w:val="single" w:sz="4" w:space="0" w:color="auto"/>
            </w:tcBorders>
            <w:vAlign w:val="center"/>
          </w:tcPr>
          <w:p w14:paraId="079F8397" w14:textId="77777777" w:rsidR="00C956D6" w:rsidRPr="004C7E79" w:rsidRDefault="00C956D6" w:rsidP="006B6798">
            <w:pPr>
              <w:ind w:left="-112" w:right="0"/>
              <w:jc w:val="center"/>
              <w:rPr>
                <w:rFonts w:cstheme="majorBidi"/>
                <w:sz w:val="16"/>
                <w:szCs w:val="16"/>
                <w:lang w:bidi="ar-EG"/>
              </w:rPr>
            </w:pPr>
          </w:p>
        </w:tc>
        <w:tc>
          <w:tcPr>
            <w:tcW w:w="630" w:type="dxa"/>
            <w:vMerge/>
            <w:shd w:val="clear" w:color="auto" w:fill="D9D9D9" w:themeFill="background1" w:themeFillShade="D9"/>
            <w:vAlign w:val="center"/>
          </w:tcPr>
          <w:p w14:paraId="0D87F779" w14:textId="77777777" w:rsidR="00C956D6" w:rsidRPr="004C7E79" w:rsidRDefault="00C956D6" w:rsidP="006B6798">
            <w:pPr>
              <w:ind w:left="-112" w:right="0"/>
              <w:jc w:val="center"/>
              <w:rPr>
                <w:rFonts w:cstheme="majorBidi"/>
                <w:sz w:val="16"/>
                <w:szCs w:val="16"/>
                <w:lang w:bidi="ar-EG"/>
              </w:rPr>
            </w:pPr>
          </w:p>
        </w:tc>
        <w:tc>
          <w:tcPr>
            <w:tcW w:w="630" w:type="dxa"/>
            <w:tcBorders>
              <w:right w:val="single" w:sz="4" w:space="0" w:color="auto"/>
            </w:tcBorders>
            <w:shd w:val="clear" w:color="auto" w:fill="D9D9D9" w:themeFill="background1" w:themeFillShade="D9"/>
            <w:textDirection w:val="btLr"/>
            <w:vAlign w:val="center"/>
          </w:tcPr>
          <w:p w14:paraId="342D989A"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Doors</w:t>
            </w:r>
          </w:p>
        </w:tc>
        <w:tc>
          <w:tcPr>
            <w:tcW w:w="630" w:type="dxa"/>
            <w:tcBorders>
              <w:left w:val="single" w:sz="4" w:space="0" w:color="auto"/>
            </w:tcBorders>
            <w:shd w:val="clear" w:color="auto" w:fill="D9D9D9" w:themeFill="background1" w:themeFillShade="D9"/>
            <w:textDirection w:val="btLr"/>
            <w:vAlign w:val="center"/>
          </w:tcPr>
          <w:p w14:paraId="544415E6"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Windows</w:t>
            </w:r>
          </w:p>
        </w:tc>
        <w:tc>
          <w:tcPr>
            <w:tcW w:w="585" w:type="dxa"/>
            <w:vMerge/>
            <w:tcBorders>
              <w:right w:val="single" w:sz="4" w:space="0" w:color="auto"/>
            </w:tcBorders>
            <w:vAlign w:val="center"/>
          </w:tcPr>
          <w:p w14:paraId="5308FD1C" w14:textId="77777777" w:rsidR="00C956D6" w:rsidRPr="004C7E79" w:rsidRDefault="00C956D6" w:rsidP="006B6798">
            <w:pPr>
              <w:ind w:left="-112" w:right="0"/>
              <w:jc w:val="center"/>
              <w:rPr>
                <w:rFonts w:cstheme="majorBidi"/>
                <w:sz w:val="16"/>
                <w:szCs w:val="16"/>
                <w:lang w:bidi="ar-EG"/>
              </w:rPr>
            </w:pPr>
          </w:p>
        </w:tc>
        <w:tc>
          <w:tcPr>
            <w:tcW w:w="585" w:type="dxa"/>
            <w:vMerge/>
            <w:tcBorders>
              <w:left w:val="single" w:sz="4" w:space="0" w:color="auto"/>
              <w:right w:val="single" w:sz="4" w:space="0" w:color="auto"/>
            </w:tcBorders>
            <w:vAlign w:val="center"/>
          </w:tcPr>
          <w:p w14:paraId="1AE2EBDF" w14:textId="77777777" w:rsidR="00C956D6" w:rsidRPr="004C7E79" w:rsidRDefault="00C956D6" w:rsidP="006B6798">
            <w:pPr>
              <w:ind w:left="-112" w:right="0"/>
              <w:jc w:val="center"/>
              <w:rPr>
                <w:rFonts w:cstheme="majorBidi"/>
                <w:sz w:val="16"/>
                <w:szCs w:val="16"/>
                <w:lang w:bidi="ar-EG"/>
              </w:rPr>
            </w:pPr>
          </w:p>
        </w:tc>
        <w:tc>
          <w:tcPr>
            <w:tcW w:w="585" w:type="dxa"/>
            <w:vMerge/>
            <w:tcBorders>
              <w:left w:val="single" w:sz="4" w:space="0" w:color="auto"/>
              <w:right w:val="single" w:sz="4" w:space="0" w:color="auto"/>
            </w:tcBorders>
            <w:vAlign w:val="center"/>
          </w:tcPr>
          <w:p w14:paraId="0E7F958B" w14:textId="77777777" w:rsidR="00C956D6" w:rsidRPr="004C7E79" w:rsidRDefault="00C956D6" w:rsidP="006B6798">
            <w:pPr>
              <w:ind w:left="-112" w:right="0"/>
              <w:jc w:val="center"/>
              <w:rPr>
                <w:rFonts w:cstheme="majorBidi"/>
                <w:sz w:val="16"/>
                <w:szCs w:val="16"/>
                <w:lang w:bidi="ar-EG"/>
              </w:rPr>
            </w:pPr>
          </w:p>
        </w:tc>
        <w:tc>
          <w:tcPr>
            <w:tcW w:w="585" w:type="dxa"/>
            <w:vMerge/>
            <w:tcBorders>
              <w:left w:val="single" w:sz="4" w:space="0" w:color="auto"/>
              <w:right w:val="single" w:sz="4" w:space="0" w:color="auto"/>
            </w:tcBorders>
            <w:vAlign w:val="center"/>
          </w:tcPr>
          <w:p w14:paraId="4F98AC91" w14:textId="77777777" w:rsidR="00C956D6" w:rsidRPr="004C7E79" w:rsidRDefault="00C956D6" w:rsidP="006B6798">
            <w:pPr>
              <w:ind w:left="-112" w:right="0"/>
              <w:jc w:val="center"/>
              <w:rPr>
                <w:rFonts w:cstheme="majorBidi"/>
                <w:sz w:val="16"/>
                <w:szCs w:val="16"/>
                <w:lang w:bidi="ar-EG"/>
              </w:rPr>
            </w:pPr>
          </w:p>
        </w:tc>
        <w:tc>
          <w:tcPr>
            <w:tcW w:w="1260" w:type="dxa"/>
            <w:tcBorders>
              <w:left w:val="single" w:sz="4" w:space="0" w:color="auto"/>
            </w:tcBorders>
            <w:shd w:val="clear" w:color="auto" w:fill="D9D9D9" w:themeFill="background1" w:themeFillShade="D9"/>
            <w:vAlign w:val="center"/>
          </w:tcPr>
          <w:p w14:paraId="2F2123EC"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Virtual assistants, image analysis software, search engines, and speech and face recognition systems.</w:t>
            </w:r>
          </w:p>
        </w:tc>
        <w:tc>
          <w:tcPr>
            <w:tcW w:w="1345" w:type="dxa"/>
            <w:tcBorders>
              <w:left w:val="single" w:sz="4" w:space="0" w:color="auto"/>
            </w:tcBorders>
            <w:shd w:val="clear" w:color="auto" w:fill="D9D9D9" w:themeFill="background1" w:themeFillShade="D9"/>
            <w:vAlign w:val="center"/>
          </w:tcPr>
          <w:p w14:paraId="256BE822" w14:textId="77777777" w:rsidR="00C956D6" w:rsidRPr="004C7E79" w:rsidRDefault="00C956D6" w:rsidP="006B6798">
            <w:pPr>
              <w:ind w:left="-112" w:right="0"/>
              <w:jc w:val="center"/>
              <w:rPr>
                <w:rFonts w:cstheme="majorBidi"/>
                <w:sz w:val="16"/>
                <w:szCs w:val="16"/>
                <w:lang w:bidi="ar-EG"/>
              </w:rPr>
            </w:pPr>
            <w:r w:rsidRPr="004C7E79">
              <w:rPr>
                <w:rFonts w:cstheme="majorBidi"/>
                <w:sz w:val="16"/>
                <w:szCs w:val="16"/>
                <w:lang w:bidi="ar-EG"/>
              </w:rPr>
              <w:t>Robots, autonomous cars, drones, Internet of Things</w:t>
            </w:r>
          </w:p>
        </w:tc>
      </w:tr>
      <w:tr w:rsidR="005B4E32" w:rsidRPr="004C7E79" w14:paraId="1F0CFA4E" w14:textId="77777777" w:rsidTr="006B6798">
        <w:trPr>
          <w:trHeight w:val="1554"/>
        </w:trPr>
        <w:tc>
          <w:tcPr>
            <w:tcW w:w="810" w:type="dxa"/>
            <w:vMerge w:val="restart"/>
            <w:shd w:val="clear" w:color="auto" w:fill="45B0E1" w:themeFill="accent1" w:themeFillTint="99"/>
            <w:textDirection w:val="btLr"/>
            <w:vAlign w:val="center"/>
          </w:tcPr>
          <w:p w14:paraId="39BAD2B2"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Health Challenges</w:t>
            </w:r>
          </w:p>
        </w:tc>
        <w:tc>
          <w:tcPr>
            <w:tcW w:w="1890" w:type="dxa"/>
            <w:tcBorders>
              <w:right w:val="single" w:sz="4" w:space="0" w:color="auto"/>
            </w:tcBorders>
            <w:shd w:val="clear" w:color="auto" w:fill="45B0E1" w:themeFill="accent1" w:themeFillTint="99"/>
            <w:vAlign w:val="center"/>
          </w:tcPr>
          <w:p w14:paraId="4F31CB08"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Mobility &amp; Balance Disorders</w:t>
            </w:r>
          </w:p>
        </w:tc>
        <w:tc>
          <w:tcPr>
            <w:tcW w:w="585" w:type="dxa"/>
            <w:tcBorders>
              <w:left w:val="single" w:sz="4" w:space="0" w:color="auto"/>
              <w:right w:val="single" w:sz="4" w:space="0" w:color="auto"/>
            </w:tcBorders>
            <w:vAlign w:val="center"/>
          </w:tcPr>
          <w:p w14:paraId="4446DFFA" w14:textId="727D0C3F"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6E0B4D23"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429B3751" w14:textId="424BBC88"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tcBorders>
            <w:vAlign w:val="center"/>
          </w:tcPr>
          <w:p w14:paraId="57A60527" w14:textId="1FDCD12F"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shd w:val="clear" w:color="auto" w:fill="D9D9D9" w:themeFill="background1" w:themeFillShade="D9"/>
            <w:vAlign w:val="center"/>
          </w:tcPr>
          <w:p w14:paraId="17208422" w14:textId="592F11E5"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tcBorders>
              <w:right w:val="single" w:sz="4" w:space="0" w:color="auto"/>
            </w:tcBorders>
            <w:shd w:val="clear" w:color="auto" w:fill="D9D9D9" w:themeFill="background1" w:themeFillShade="D9"/>
            <w:vAlign w:val="center"/>
          </w:tcPr>
          <w:p w14:paraId="5579D375" w14:textId="77777777" w:rsidR="005B4E32" w:rsidRPr="004C7E79" w:rsidRDefault="005B4E32" w:rsidP="006B6798">
            <w:pPr>
              <w:ind w:left="-112" w:right="0"/>
              <w:jc w:val="center"/>
              <w:rPr>
                <w:rFonts w:cstheme="majorBidi"/>
                <w:sz w:val="16"/>
                <w:szCs w:val="16"/>
                <w:lang w:bidi="ar-EG"/>
              </w:rPr>
            </w:pPr>
          </w:p>
        </w:tc>
        <w:tc>
          <w:tcPr>
            <w:tcW w:w="630" w:type="dxa"/>
            <w:tcBorders>
              <w:left w:val="single" w:sz="4" w:space="0" w:color="auto"/>
            </w:tcBorders>
            <w:shd w:val="clear" w:color="auto" w:fill="D9D9D9" w:themeFill="background1" w:themeFillShade="D9"/>
            <w:vAlign w:val="center"/>
          </w:tcPr>
          <w:p w14:paraId="3DB217CE" w14:textId="77777777" w:rsidR="005B4E32" w:rsidRPr="004C7E79" w:rsidRDefault="005B4E32" w:rsidP="006B6798">
            <w:pPr>
              <w:ind w:left="-112" w:right="0"/>
              <w:jc w:val="center"/>
              <w:rPr>
                <w:rFonts w:cstheme="majorBidi"/>
                <w:sz w:val="16"/>
                <w:szCs w:val="16"/>
                <w:lang w:bidi="ar-EG"/>
              </w:rPr>
            </w:pPr>
          </w:p>
        </w:tc>
        <w:tc>
          <w:tcPr>
            <w:tcW w:w="585" w:type="dxa"/>
            <w:tcBorders>
              <w:right w:val="single" w:sz="4" w:space="0" w:color="auto"/>
            </w:tcBorders>
            <w:vAlign w:val="center"/>
          </w:tcPr>
          <w:p w14:paraId="74480DAE"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0B41AFDE"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7204A19A"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36B87580"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D9D9D9" w:themeFill="background1" w:themeFillShade="D9"/>
            <w:vAlign w:val="center"/>
          </w:tcPr>
          <w:p w14:paraId="113044B5" w14:textId="77777777" w:rsidR="004C7E79" w:rsidRDefault="005B4E32" w:rsidP="006B6798">
            <w:pPr>
              <w:ind w:left="-112" w:right="0"/>
              <w:jc w:val="center"/>
              <w:rPr>
                <w:rFonts w:cstheme="majorBidi"/>
                <w:sz w:val="16"/>
                <w:szCs w:val="16"/>
                <w:lang w:bidi="ar-EG"/>
              </w:rPr>
            </w:pPr>
            <w:r w:rsidRPr="004C7E79">
              <w:rPr>
                <w:rFonts w:cstheme="majorBidi"/>
                <w:sz w:val="16"/>
                <w:szCs w:val="16"/>
                <w:lang w:bidi="ar-EG"/>
              </w:rPr>
              <w:t>Automated Doors &amp; Entry Systems</w:t>
            </w:r>
            <w:r w:rsidRPr="004C7E79">
              <w:rPr>
                <w:rFonts w:cstheme="majorBidi" w:hint="cs"/>
                <w:sz w:val="16"/>
                <w:szCs w:val="16"/>
                <w:rtl/>
                <w:lang w:bidi="ar-EG"/>
              </w:rPr>
              <w:t>.</w:t>
            </w:r>
          </w:p>
          <w:p w14:paraId="70087D18" w14:textId="34F0B3D8"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Voice-Controlled.</w:t>
            </w:r>
          </w:p>
          <w:p w14:paraId="4F5442EC" w14:textId="77777777" w:rsidR="004C7E79" w:rsidRDefault="005B4E32" w:rsidP="006B6798">
            <w:pPr>
              <w:ind w:left="-112" w:right="0"/>
              <w:jc w:val="center"/>
              <w:rPr>
                <w:rFonts w:cstheme="majorBidi"/>
                <w:sz w:val="16"/>
                <w:szCs w:val="16"/>
                <w:lang w:bidi="ar-EG"/>
              </w:rPr>
            </w:pPr>
            <w:r w:rsidRPr="004C7E79">
              <w:rPr>
                <w:rFonts w:cstheme="majorBidi"/>
                <w:sz w:val="16"/>
                <w:szCs w:val="16"/>
                <w:lang w:bidi="ar-EG"/>
              </w:rPr>
              <w:t>Wearable Sensors</w:t>
            </w:r>
            <w:r w:rsidRPr="004C7E79">
              <w:rPr>
                <w:rFonts w:cstheme="majorBidi" w:hint="cs"/>
                <w:sz w:val="16"/>
                <w:szCs w:val="16"/>
                <w:rtl/>
                <w:lang w:bidi="ar-EG"/>
              </w:rPr>
              <w:t>.</w:t>
            </w:r>
          </w:p>
          <w:p w14:paraId="6BA25741" w14:textId="77777777" w:rsidR="004C7E79" w:rsidRDefault="005B4E32" w:rsidP="006B6798">
            <w:pPr>
              <w:ind w:left="-112" w:right="0"/>
              <w:jc w:val="center"/>
              <w:rPr>
                <w:rFonts w:cstheme="majorBidi"/>
                <w:sz w:val="16"/>
                <w:szCs w:val="16"/>
                <w:lang w:bidi="ar-EG"/>
              </w:rPr>
            </w:pPr>
            <w:r w:rsidRPr="004C7E79">
              <w:rPr>
                <w:rFonts w:cstheme="majorBidi" w:hint="cs"/>
                <w:sz w:val="16"/>
                <w:szCs w:val="16"/>
                <w:lang w:bidi="ar-EG"/>
              </w:rPr>
              <w:t>Integrated</w:t>
            </w:r>
            <w:r w:rsidRPr="004C7E79">
              <w:rPr>
                <w:rFonts w:cstheme="majorBidi"/>
                <w:sz w:val="16"/>
                <w:szCs w:val="16"/>
                <w:lang w:bidi="ar-EG"/>
              </w:rPr>
              <w:t xml:space="preserve"> Biometric Sensors</w:t>
            </w:r>
            <w:r w:rsidRPr="004C7E79">
              <w:rPr>
                <w:rFonts w:cstheme="majorBidi" w:hint="cs"/>
                <w:sz w:val="16"/>
                <w:szCs w:val="16"/>
                <w:rtl/>
                <w:lang w:bidi="ar-EG"/>
              </w:rPr>
              <w:t>.</w:t>
            </w:r>
          </w:p>
          <w:p w14:paraId="5D808059" w14:textId="79772A65"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Accessible Charging Solutions</w:t>
            </w:r>
          </w:p>
        </w:tc>
        <w:tc>
          <w:tcPr>
            <w:tcW w:w="1345" w:type="dxa"/>
            <w:tcBorders>
              <w:left w:val="single" w:sz="4" w:space="0" w:color="auto"/>
            </w:tcBorders>
            <w:shd w:val="clear" w:color="auto" w:fill="D9D9D9" w:themeFill="background1" w:themeFillShade="D9"/>
            <w:vAlign w:val="center"/>
          </w:tcPr>
          <w:p w14:paraId="6241BB67" w14:textId="77777777" w:rsidR="005B4E32" w:rsidRPr="004C7E79" w:rsidRDefault="005B4E32" w:rsidP="006B6798">
            <w:pPr>
              <w:ind w:left="-112" w:right="0" w:firstLine="109"/>
              <w:jc w:val="center"/>
              <w:rPr>
                <w:rFonts w:cstheme="majorBidi"/>
                <w:sz w:val="16"/>
                <w:szCs w:val="16"/>
                <w:lang w:bidi="ar-EG"/>
              </w:rPr>
            </w:pPr>
            <w:r w:rsidRPr="004C7E79">
              <w:rPr>
                <w:rFonts w:cstheme="majorBidi"/>
                <w:sz w:val="16"/>
                <w:szCs w:val="16"/>
                <w:lang w:bidi="ar-EG"/>
              </w:rPr>
              <w:t>Virtual assistants for seniors.</w:t>
            </w:r>
          </w:p>
          <w:p w14:paraId="25C8AFCC" w14:textId="0EBF5316"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Fall prevention and monitoring</w:t>
            </w:r>
          </w:p>
        </w:tc>
      </w:tr>
      <w:tr w:rsidR="005B4E32" w:rsidRPr="004C7E79" w14:paraId="71AD7BFB" w14:textId="77777777" w:rsidTr="006B6798">
        <w:trPr>
          <w:trHeight w:val="266"/>
        </w:trPr>
        <w:tc>
          <w:tcPr>
            <w:tcW w:w="810" w:type="dxa"/>
            <w:vMerge/>
            <w:shd w:val="clear" w:color="auto" w:fill="45B0E1" w:themeFill="accent1" w:themeFillTint="99"/>
            <w:vAlign w:val="center"/>
          </w:tcPr>
          <w:p w14:paraId="4FEB49F7"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10817B73"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Grip</w:t>
            </w:r>
          </w:p>
        </w:tc>
        <w:tc>
          <w:tcPr>
            <w:tcW w:w="585" w:type="dxa"/>
            <w:tcBorders>
              <w:left w:val="single" w:sz="4" w:space="0" w:color="auto"/>
              <w:right w:val="single" w:sz="4" w:space="0" w:color="auto"/>
            </w:tcBorders>
            <w:vAlign w:val="center"/>
          </w:tcPr>
          <w:p w14:paraId="5269A1C6" w14:textId="1036878E" w:rsidR="005B4E32" w:rsidRPr="004C7E79" w:rsidRDefault="005B4E32" w:rsidP="006B6798">
            <w:pPr>
              <w:ind w:left="-112" w:right="0"/>
              <w:jc w:val="center"/>
              <w:rPr>
                <w:rFonts w:cstheme="majorBidi"/>
                <w:sz w:val="16"/>
                <w:szCs w:val="16"/>
                <w:lang w:bidi="ar-EG"/>
              </w:rPr>
            </w:pPr>
            <w:r w:rsidRPr="004C7E79">
              <w:rPr>
                <w:rFonts w:ascii="Aptos SemiBold" w:eastAsia="Symbol" w:hAnsi="Aptos SemiBold" w:cs="Symbol"/>
                <w:sz w:val="16"/>
                <w:szCs w:val="16"/>
                <w:lang w:bidi="ar-EG"/>
              </w:rPr>
              <w:t>•</w:t>
            </w:r>
          </w:p>
        </w:tc>
        <w:tc>
          <w:tcPr>
            <w:tcW w:w="585" w:type="dxa"/>
            <w:tcBorders>
              <w:left w:val="single" w:sz="4" w:space="0" w:color="auto"/>
              <w:right w:val="single" w:sz="4" w:space="0" w:color="auto"/>
            </w:tcBorders>
            <w:vAlign w:val="center"/>
          </w:tcPr>
          <w:p w14:paraId="39700F35"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1B043BC6"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tcBorders>
            <w:vAlign w:val="center"/>
          </w:tcPr>
          <w:p w14:paraId="0C75D467" w14:textId="3840F8AF"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shd w:val="clear" w:color="auto" w:fill="D9D9D9" w:themeFill="background1" w:themeFillShade="D9"/>
            <w:vAlign w:val="center"/>
          </w:tcPr>
          <w:p w14:paraId="1F62331C" w14:textId="2F91129D"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tcBorders>
              <w:right w:val="single" w:sz="4" w:space="0" w:color="auto"/>
            </w:tcBorders>
            <w:shd w:val="clear" w:color="auto" w:fill="D9D9D9" w:themeFill="background1" w:themeFillShade="D9"/>
            <w:vAlign w:val="center"/>
          </w:tcPr>
          <w:p w14:paraId="154F7BC9" w14:textId="3CE7FB4B"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tcBorders>
              <w:left w:val="single" w:sz="4" w:space="0" w:color="auto"/>
            </w:tcBorders>
            <w:shd w:val="clear" w:color="auto" w:fill="D9D9D9" w:themeFill="background1" w:themeFillShade="D9"/>
            <w:vAlign w:val="center"/>
          </w:tcPr>
          <w:p w14:paraId="254C93DB" w14:textId="2AA031B5"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right w:val="single" w:sz="4" w:space="0" w:color="auto"/>
            </w:tcBorders>
            <w:vAlign w:val="center"/>
          </w:tcPr>
          <w:p w14:paraId="05D0F721" w14:textId="2F034FE3"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3CA553CD" w14:textId="3C3B8C4B"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2D8CBCC3" w14:textId="5381E8D2"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0B323DCA"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D9D9D9" w:themeFill="background1" w:themeFillShade="D9"/>
            <w:vAlign w:val="center"/>
          </w:tcPr>
          <w:p w14:paraId="39CD9662" w14:textId="77777777" w:rsidR="005B4E32" w:rsidRPr="004C7E79" w:rsidRDefault="005B4E32" w:rsidP="006B6798">
            <w:pPr>
              <w:ind w:left="-112" w:right="0"/>
              <w:jc w:val="center"/>
              <w:rPr>
                <w:rFonts w:cstheme="majorBidi"/>
                <w:sz w:val="16"/>
                <w:szCs w:val="16"/>
                <w:rtl/>
                <w:lang w:bidi="ar-EG"/>
              </w:rPr>
            </w:pPr>
            <w:r w:rsidRPr="004C7E79">
              <w:rPr>
                <w:rFonts w:cstheme="majorBidi"/>
                <w:sz w:val="16"/>
                <w:szCs w:val="16"/>
                <w:lang w:bidi="ar-EG"/>
              </w:rPr>
              <w:t>Automated Blind/Curtain</w:t>
            </w:r>
            <w:r w:rsidRPr="004C7E79">
              <w:rPr>
                <w:rFonts w:cstheme="majorBidi" w:hint="cs"/>
                <w:sz w:val="16"/>
                <w:szCs w:val="16"/>
                <w:rtl/>
                <w:lang w:bidi="ar-EG"/>
              </w:rPr>
              <w:t>.</w:t>
            </w:r>
          </w:p>
          <w:p w14:paraId="1F0EFC21" w14:textId="77777777" w:rsidR="005B4E32" w:rsidRPr="004C7E79" w:rsidRDefault="005B4E32" w:rsidP="006B6798">
            <w:pPr>
              <w:ind w:left="-112" w:right="0"/>
              <w:jc w:val="center"/>
              <w:rPr>
                <w:rFonts w:cstheme="majorBidi"/>
                <w:sz w:val="16"/>
                <w:szCs w:val="16"/>
                <w:rtl/>
                <w:lang w:bidi="ar-EG"/>
              </w:rPr>
            </w:pPr>
            <w:r w:rsidRPr="004C7E79">
              <w:rPr>
                <w:rFonts w:cstheme="majorBidi"/>
                <w:sz w:val="16"/>
                <w:szCs w:val="16"/>
                <w:lang w:bidi="ar-EG"/>
              </w:rPr>
              <w:t>Smart Door Locks.</w:t>
            </w:r>
          </w:p>
          <w:p w14:paraId="217923A9" w14:textId="1CEB3F41"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Automated Lighting &amp; Motion Sensors</w:t>
            </w:r>
            <w:r w:rsidRPr="004C7E79">
              <w:rPr>
                <w:rFonts w:cstheme="majorBidi" w:hint="cs"/>
                <w:sz w:val="16"/>
                <w:szCs w:val="16"/>
                <w:rtl/>
                <w:lang w:bidi="ar-EG"/>
              </w:rPr>
              <w:t>.</w:t>
            </w:r>
          </w:p>
        </w:tc>
        <w:tc>
          <w:tcPr>
            <w:tcW w:w="1345" w:type="dxa"/>
            <w:tcBorders>
              <w:left w:val="single" w:sz="4" w:space="0" w:color="auto"/>
            </w:tcBorders>
            <w:shd w:val="clear" w:color="auto" w:fill="D9D9D9" w:themeFill="background1" w:themeFillShade="D9"/>
            <w:vAlign w:val="center"/>
          </w:tcPr>
          <w:p w14:paraId="07E65C1C" w14:textId="77777777" w:rsidR="005B4E32" w:rsidRPr="004C7E79" w:rsidRDefault="005B4E32" w:rsidP="006B6798">
            <w:pPr>
              <w:ind w:left="-112" w:right="0" w:firstLine="109"/>
              <w:jc w:val="center"/>
              <w:rPr>
                <w:rFonts w:cstheme="majorBidi"/>
                <w:sz w:val="16"/>
                <w:szCs w:val="16"/>
                <w:rtl/>
                <w:lang w:bidi="ar-EG"/>
              </w:rPr>
            </w:pPr>
            <w:r w:rsidRPr="004C7E79">
              <w:rPr>
                <w:rFonts w:cstheme="majorBidi"/>
                <w:sz w:val="16"/>
                <w:szCs w:val="16"/>
                <w:lang w:bidi="ar-EG"/>
              </w:rPr>
              <w:t>Robots</w:t>
            </w:r>
            <w:r w:rsidRPr="004C7E79">
              <w:rPr>
                <w:rFonts w:cstheme="majorBidi" w:hint="cs"/>
                <w:sz w:val="16"/>
                <w:szCs w:val="16"/>
                <w:rtl/>
                <w:lang w:bidi="ar-EG"/>
              </w:rPr>
              <w:t>,</w:t>
            </w:r>
            <w:r w:rsidRPr="004C7E79">
              <w:rPr>
                <w:rFonts w:cstheme="majorBidi"/>
                <w:sz w:val="16"/>
                <w:szCs w:val="16"/>
                <w:lang w:bidi="ar-EG"/>
              </w:rPr>
              <w:t xml:space="preserve"> Virtual assistants for seniors</w:t>
            </w:r>
            <w:r w:rsidRPr="004C7E79">
              <w:rPr>
                <w:rFonts w:cstheme="majorBidi" w:hint="cs"/>
                <w:sz w:val="16"/>
                <w:szCs w:val="16"/>
                <w:rtl/>
                <w:lang w:bidi="ar-EG"/>
              </w:rPr>
              <w:t>.</w:t>
            </w:r>
          </w:p>
          <w:p w14:paraId="2B685A31" w14:textId="77777777" w:rsidR="005B4E32" w:rsidRPr="004C7E79" w:rsidRDefault="005B4E32" w:rsidP="006B6798">
            <w:pPr>
              <w:ind w:left="-112" w:right="0" w:firstLine="109"/>
              <w:jc w:val="center"/>
              <w:rPr>
                <w:rFonts w:cstheme="majorBidi"/>
                <w:sz w:val="16"/>
                <w:szCs w:val="16"/>
                <w:lang w:bidi="ar-EG"/>
              </w:rPr>
            </w:pPr>
            <w:r w:rsidRPr="004C7E79">
              <w:rPr>
                <w:rFonts w:cstheme="majorBidi"/>
                <w:sz w:val="16"/>
                <w:szCs w:val="16"/>
                <w:lang w:bidi="ar-EG"/>
              </w:rPr>
              <w:t>Virtual Windows/Sky Ceilings</w:t>
            </w:r>
            <w:r w:rsidRPr="004C7E79">
              <w:rPr>
                <w:rFonts w:cstheme="majorBidi" w:hint="cs"/>
                <w:sz w:val="16"/>
                <w:szCs w:val="16"/>
                <w:rtl/>
                <w:lang w:bidi="ar-EG"/>
              </w:rPr>
              <w:t>.</w:t>
            </w:r>
          </w:p>
          <w:p w14:paraId="5D58D03B"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Interactive Smart Tables/Surfaces</w:t>
            </w:r>
          </w:p>
          <w:p w14:paraId="3F59C37E" w14:textId="77777777" w:rsidR="005B4E32" w:rsidRPr="004C7E79" w:rsidRDefault="005B4E32" w:rsidP="006B6798">
            <w:pPr>
              <w:ind w:left="-112" w:right="0"/>
              <w:jc w:val="center"/>
              <w:rPr>
                <w:rFonts w:cstheme="majorBidi"/>
                <w:sz w:val="16"/>
                <w:szCs w:val="16"/>
                <w:lang w:bidi="ar-EG"/>
              </w:rPr>
            </w:pPr>
          </w:p>
        </w:tc>
      </w:tr>
      <w:tr w:rsidR="005B4E32" w:rsidRPr="004C7E79" w14:paraId="436E191E" w14:textId="77777777" w:rsidTr="006B6798">
        <w:trPr>
          <w:trHeight w:val="266"/>
        </w:trPr>
        <w:tc>
          <w:tcPr>
            <w:tcW w:w="810" w:type="dxa"/>
            <w:vMerge/>
            <w:shd w:val="clear" w:color="auto" w:fill="45B0E1" w:themeFill="accent1" w:themeFillTint="99"/>
            <w:vAlign w:val="center"/>
          </w:tcPr>
          <w:p w14:paraId="277A49C4"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196CA82A"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Heights</w:t>
            </w:r>
          </w:p>
        </w:tc>
        <w:tc>
          <w:tcPr>
            <w:tcW w:w="585" w:type="dxa"/>
            <w:tcBorders>
              <w:left w:val="single" w:sz="4" w:space="0" w:color="auto"/>
              <w:right w:val="single" w:sz="4" w:space="0" w:color="auto"/>
            </w:tcBorders>
            <w:vAlign w:val="center"/>
          </w:tcPr>
          <w:p w14:paraId="787C236E"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4D681A70"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2DCB0EAF" w14:textId="33395DBF"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tcBorders>
            <w:vAlign w:val="center"/>
          </w:tcPr>
          <w:p w14:paraId="61FF1ACD" w14:textId="14B8A94A"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shd w:val="clear" w:color="auto" w:fill="D9D9D9" w:themeFill="background1" w:themeFillShade="D9"/>
            <w:vAlign w:val="center"/>
          </w:tcPr>
          <w:p w14:paraId="12B41267"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D9D9D9" w:themeFill="background1" w:themeFillShade="D9"/>
            <w:vAlign w:val="center"/>
          </w:tcPr>
          <w:p w14:paraId="2132AA6C" w14:textId="2DD57311"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tcBorders>
              <w:left w:val="single" w:sz="4" w:space="0" w:color="auto"/>
            </w:tcBorders>
            <w:shd w:val="clear" w:color="auto" w:fill="D9D9D9" w:themeFill="background1" w:themeFillShade="D9"/>
            <w:vAlign w:val="center"/>
          </w:tcPr>
          <w:p w14:paraId="2FC0C322" w14:textId="70AC1B41"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right w:val="single" w:sz="4" w:space="0" w:color="auto"/>
            </w:tcBorders>
            <w:vAlign w:val="center"/>
          </w:tcPr>
          <w:p w14:paraId="110AB749" w14:textId="7D0BD100"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63262D61"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4AA7D57A"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23B59119"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D9D9D9" w:themeFill="background1" w:themeFillShade="D9"/>
            <w:vAlign w:val="center"/>
          </w:tcPr>
          <w:p w14:paraId="078C3584" w14:textId="495DDC7E"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Smart Scales &amp; Toilets</w:t>
            </w:r>
          </w:p>
        </w:tc>
        <w:tc>
          <w:tcPr>
            <w:tcW w:w="1345" w:type="dxa"/>
            <w:tcBorders>
              <w:left w:val="single" w:sz="4" w:space="0" w:color="auto"/>
            </w:tcBorders>
            <w:shd w:val="clear" w:color="auto" w:fill="D9D9D9" w:themeFill="background1" w:themeFillShade="D9"/>
            <w:vAlign w:val="center"/>
          </w:tcPr>
          <w:p w14:paraId="28EDBCBB" w14:textId="30E0B26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Automated Blind/Curtain</w:t>
            </w:r>
          </w:p>
        </w:tc>
      </w:tr>
      <w:tr w:rsidR="005B4E32" w:rsidRPr="004C7E79" w14:paraId="5AE19C3E" w14:textId="77777777" w:rsidTr="006B6798">
        <w:trPr>
          <w:trHeight w:val="266"/>
        </w:trPr>
        <w:tc>
          <w:tcPr>
            <w:tcW w:w="810" w:type="dxa"/>
            <w:vMerge/>
            <w:shd w:val="clear" w:color="auto" w:fill="45B0E1" w:themeFill="accent1" w:themeFillTint="99"/>
            <w:vAlign w:val="center"/>
          </w:tcPr>
          <w:p w14:paraId="71C65CCD"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61E31A8F"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Ergonomic Vision/ Vision Impairment</w:t>
            </w:r>
          </w:p>
        </w:tc>
        <w:tc>
          <w:tcPr>
            <w:tcW w:w="585" w:type="dxa"/>
            <w:tcBorders>
              <w:left w:val="single" w:sz="4" w:space="0" w:color="auto"/>
              <w:right w:val="single" w:sz="4" w:space="0" w:color="auto"/>
            </w:tcBorders>
            <w:vAlign w:val="center"/>
          </w:tcPr>
          <w:p w14:paraId="607EC3FA"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7A313A77"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4D9CCF9B"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tcBorders>
            <w:vAlign w:val="center"/>
          </w:tcPr>
          <w:p w14:paraId="13D54833" w14:textId="38B5A066"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shd w:val="clear" w:color="auto" w:fill="D9D9D9" w:themeFill="background1" w:themeFillShade="D9"/>
            <w:vAlign w:val="center"/>
          </w:tcPr>
          <w:p w14:paraId="783F8CAA"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D9D9D9" w:themeFill="background1" w:themeFillShade="D9"/>
            <w:vAlign w:val="center"/>
          </w:tcPr>
          <w:p w14:paraId="3904422E" w14:textId="77777777" w:rsidR="005B4E32" w:rsidRPr="004C7E79" w:rsidRDefault="005B4E32" w:rsidP="006B6798">
            <w:pPr>
              <w:ind w:left="-112" w:right="0"/>
              <w:jc w:val="center"/>
              <w:rPr>
                <w:rFonts w:cstheme="majorBidi"/>
                <w:sz w:val="16"/>
                <w:szCs w:val="16"/>
                <w:lang w:bidi="ar-EG"/>
              </w:rPr>
            </w:pPr>
          </w:p>
        </w:tc>
        <w:tc>
          <w:tcPr>
            <w:tcW w:w="630" w:type="dxa"/>
            <w:tcBorders>
              <w:left w:val="single" w:sz="4" w:space="0" w:color="auto"/>
            </w:tcBorders>
            <w:shd w:val="clear" w:color="auto" w:fill="D9D9D9" w:themeFill="background1" w:themeFillShade="D9"/>
            <w:vAlign w:val="center"/>
          </w:tcPr>
          <w:p w14:paraId="736BB241" w14:textId="77777777" w:rsidR="005B4E32" w:rsidRPr="004C7E79" w:rsidRDefault="005B4E32" w:rsidP="006B6798">
            <w:pPr>
              <w:ind w:left="-112" w:right="0"/>
              <w:jc w:val="center"/>
              <w:rPr>
                <w:rFonts w:cstheme="majorBidi"/>
                <w:sz w:val="16"/>
                <w:szCs w:val="16"/>
                <w:lang w:bidi="ar-EG"/>
              </w:rPr>
            </w:pPr>
          </w:p>
        </w:tc>
        <w:tc>
          <w:tcPr>
            <w:tcW w:w="585" w:type="dxa"/>
            <w:tcBorders>
              <w:right w:val="single" w:sz="4" w:space="0" w:color="auto"/>
            </w:tcBorders>
            <w:vAlign w:val="center"/>
          </w:tcPr>
          <w:p w14:paraId="05A255C3" w14:textId="1FC67603"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3FC0CDEA" w14:textId="66300CD1"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62A86D10"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726CDD98"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D9D9D9" w:themeFill="background1" w:themeFillShade="D9"/>
            <w:vAlign w:val="center"/>
          </w:tcPr>
          <w:p w14:paraId="557E07CE" w14:textId="5C68A536"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Smart Scales &amp; Toilets</w:t>
            </w:r>
          </w:p>
        </w:tc>
        <w:tc>
          <w:tcPr>
            <w:tcW w:w="1345" w:type="dxa"/>
            <w:tcBorders>
              <w:left w:val="single" w:sz="4" w:space="0" w:color="auto"/>
            </w:tcBorders>
            <w:shd w:val="clear" w:color="auto" w:fill="D9D9D9" w:themeFill="background1" w:themeFillShade="D9"/>
            <w:vAlign w:val="center"/>
          </w:tcPr>
          <w:p w14:paraId="3596E90D"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Interactive Smart Tables/Surfaces</w:t>
            </w:r>
          </w:p>
          <w:p w14:paraId="5EFE3FC7" w14:textId="77777777" w:rsidR="005B4E32" w:rsidRPr="004C7E79" w:rsidRDefault="005B4E32" w:rsidP="006B6798">
            <w:pPr>
              <w:ind w:left="-112" w:right="0"/>
              <w:jc w:val="center"/>
              <w:rPr>
                <w:rFonts w:cstheme="majorBidi"/>
                <w:sz w:val="16"/>
                <w:szCs w:val="16"/>
                <w:lang w:bidi="ar-EG"/>
              </w:rPr>
            </w:pPr>
          </w:p>
        </w:tc>
      </w:tr>
      <w:tr w:rsidR="005B4E32" w:rsidRPr="004C7E79" w14:paraId="31D3D95E" w14:textId="77777777" w:rsidTr="006B6798">
        <w:trPr>
          <w:trHeight w:val="266"/>
        </w:trPr>
        <w:tc>
          <w:tcPr>
            <w:tcW w:w="810" w:type="dxa"/>
            <w:vMerge/>
            <w:shd w:val="clear" w:color="auto" w:fill="45B0E1" w:themeFill="accent1" w:themeFillTint="99"/>
            <w:vAlign w:val="center"/>
          </w:tcPr>
          <w:p w14:paraId="1C33E665"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0E1A6B70"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Lighting</w:t>
            </w:r>
          </w:p>
        </w:tc>
        <w:tc>
          <w:tcPr>
            <w:tcW w:w="585" w:type="dxa"/>
            <w:tcBorders>
              <w:left w:val="single" w:sz="4" w:space="0" w:color="auto"/>
              <w:right w:val="single" w:sz="4" w:space="0" w:color="auto"/>
            </w:tcBorders>
            <w:vAlign w:val="center"/>
          </w:tcPr>
          <w:p w14:paraId="26986AC0" w14:textId="797768CB"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40441108" w14:textId="74FC221D"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0E4E2C1D" w14:textId="07B5A1CF"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tcBorders>
            <w:vAlign w:val="center"/>
          </w:tcPr>
          <w:p w14:paraId="67FEFD98" w14:textId="77777777" w:rsidR="005B4E32" w:rsidRPr="004C7E79" w:rsidRDefault="005B4E32" w:rsidP="006B6798">
            <w:pPr>
              <w:ind w:left="-112" w:right="0"/>
              <w:jc w:val="center"/>
              <w:rPr>
                <w:rFonts w:cstheme="majorBidi"/>
                <w:sz w:val="16"/>
                <w:szCs w:val="16"/>
                <w:lang w:bidi="ar-EG"/>
              </w:rPr>
            </w:pPr>
          </w:p>
        </w:tc>
        <w:tc>
          <w:tcPr>
            <w:tcW w:w="630" w:type="dxa"/>
            <w:shd w:val="clear" w:color="auto" w:fill="D9D9D9" w:themeFill="background1" w:themeFillShade="D9"/>
            <w:vAlign w:val="center"/>
          </w:tcPr>
          <w:p w14:paraId="3C539EBD" w14:textId="5E0D2BA2"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tcBorders>
              <w:right w:val="single" w:sz="4" w:space="0" w:color="auto"/>
            </w:tcBorders>
            <w:shd w:val="clear" w:color="auto" w:fill="D9D9D9" w:themeFill="background1" w:themeFillShade="D9"/>
            <w:vAlign w:val="center"/>
          </w:tcPr>
          <w:p w14:paraId="6EFD8F6D" w14:textId="77777777" w:rsidR="005B4E32" w:rsidRPr="004C7E79" w:rsidRDefault="005B4E32" w:rsidP="006B6798">
            <w:pPr>
              <w:ind w:left="-112" w:right="0"/>
              <w:jc w:val="center"/>
              <w:rPr>
                <w:rFonts w:cstheme="majorBidi"/>
                <w:sz w:val="16"/>
                <w:szCs w:val="16"/>
                <w:lang w:bidi="ar-EG"/>
              </w:rPr>
            </w:pPr>
          </w:p>
        </w:tc>
        <w:tc>
          <w:tcPr>
            <w:tcW w:w="630" w:type="dxa"/>
            <w:tcBorders>
              <w:left w:val="single" w:sz="4" w:space="0" w:color="auto"/>
            </w:tcBorders>
            <w:shd w:val="clear" w:color="auto" w:fill="D9D9D9" w:themeFill="background1" w:themeFillShade="D9"/>
            <w:vAlign w:val="center"/>
          </w:tcPr>
          <w:p w14:paraId="10742F7A" w14:textId="77777777" w:rsidR="005B4E32" w:rsidRPr="004C7E79" w:rsidRDefault="005B4E32" w:rsidP="006B6798">
            <w:pPr>
              <w:ind w:left="-112" w:right="0"/>
              <w:jc w:val="center"/>
              <w:rPr>
                <w:rFonts w:cstheme="majorBidi"/>
                <w:sz w:val="16"/>
                <w:szCs w:val="16"/>
                <w:lang w:bidi="ar-EG"/>
              </w:rPr>
            </w:pPr>
          </w:p>
        </w:tc>
        <w:tc>
          <w:tcPr>
            <w:tcW w:w="585" w:type="dxa"/>
            <w:tcBorders>
              <w:right w:val="single" w:sz="4" w:space="0" w:color="auto"/>
            </w:tcBorders>
            <w:vAlign w:val="center"/>
          </w:tcPr>
          <w:p w14:paraId="544E1DEE" w14:textId="3A4FD0DA"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53DF1FA8"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31CE54F6"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539E2E8B"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D9D9D9" w:themeFill="background1" w:themeFillShade="D9"/>
            <w:vAlign w:val="center"/>
          </w:tcPr>
          <w:p w14:paraId="230BFD5C"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Voice-Activated Controls</w:t>
            </w:r>
          </w:p>
          <w:p w14:paraId="1E0374D0"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Automated Lighting &amp; Motion Sensors</w:t>
            </w:r>
          </w:p>
          <w:p w14:paraId="05A5007F"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Sensory Cues.</w:t>
            </w:r>
          </w:p>
          <w:p w14:paraId="766C67C7" w14:textId="77777777" w:rsidR="005B4E32" w:rsidRPr="004C7E79" w:rsidRDefault="005B4E32" w:rsidP="006B6798">
            <w:pPr>
              <w:ind w:left="-112" w:right="0"/>
              <w:jc w:val="center"/>
              <w:rPr>
                <w:rFonts w:cstheme="majorBidi"/>
                <w:sz w:val="16"/>
                <w:szCs w:val="16"/>
                <w:lang w:bidi="ar-EG"/>
              </w:rPr>
            </w:pPr>
          </w:p>
        </w:tc>
        <w:tc>
          <w:tcPr>
            <w:tcW w:w="1345" w:type="dxa"/>
            <w:tcBorders>
              <w:left w:val="single" w:sz="4" w:space="0" w:color="auto"/>
            </w:tcBorders>
            <w:shd w:val="clear" w:color="auto" w:fill="D9D9D9" w:themeFill="background1" w:themeFillShade="D9"/>
            <w:vAlign w:val="center"/>
          </w:tcPr>
          <w:p w14:paraId="37D642F7" w14:textId="2610ACB4"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Voice-Activated Communication</w:t>
            </w:r>
          </w:p>
        </w:tc>
      </w:tr>
      <w:tr w:rsidR="005B4E32" w:rsidRPr="004C7E79" w14:paraId="70556E4B" w14:textId="77777777" w:rsidTr="006B6798">
        <w:trPr>
          <w:trHeight w:val="266"/>
        </w:trPr>
        <w:tc>
          <w:tcPr>
            <w:tcW w:w="810" w:type="dxa"/>
            <w:vMerge/>
            <w:shd w:val="clear" w:color="auto" w:fill="45B0E1" w:themeFill="accent1" w:themeFillTint="99"/>
            <w:vAlign w:val="center"/>
          </w:tcPr>
          <w:p w14:paraId="2746CA9C"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61D785E1"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Hearing Loss</w:t>
            </w:r>
          </w:p>
        </w:tc>
        <w:tc>
          <w:tcPr>
            <w:tcW w:w="585" w:type="dxa"/>
            <w:tcBorders>
              <w:left w:val="single" w:sz="4" w:space="0" w:color="auto"/>
              <w:right w:val="single" w:sz="4" w:space="0" w:color="auto"/>
            </w:tcBorders>
            <w:vAlign w:val="center"/>
          </w:tcPr>
          <w:p w14:paraId="24380652"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14573BC1"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719C04EC"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tcBorders>
            <w:vAlign w:val="center"/>
          </w:tcPr>
          <w:p w14:paraId="0975B937" w14:textId="68BE4171" w:rsidR="005B4E32" w:rsidRPr="004C7E79" w:rsidRDefault="005B4E32" w:rsidP="006B6798">
            <w:pPr>
              <w:ind w:left="-112" w:right="0"/>
              <w:jc w:val="center"/>
              <w:rPr>
                <w:rFonts w:cstheme="majorBidi"/>
                <w:sz w:val="16"/>
                <w:szCs w:val="16"/>
                <w:lang w:bidi="ar-EG"/>
              </w:rPr>
            </w:pPr>
          </w:p>
        </w:tc>
        <w:tc>
          <w:tcPr>
            <w:tcW w:w="630" w:type="dxa"/>
            <w:shd w:val="clear" w:color="auto" w:fill="D9D9D9" w:themeFill="background1" w:themeFillShade="D9"/>
            <w:vAlign w:val="center"/>
          </w:tcPr>
          <w:p w14:paraId="044F209E"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D9D9D9" w:themeFill="background1" w:themeFillShade="D9"/>
            <w:vAlign w:val="center"/>
          </w:tcPr>
          <w:p w14:paraId="6AA2F243" w14:textId="77777777" w:rsidR="005B4E32" w:rsidRPr="004C7E79" w:rsidRDefault="005B4E32" w:rsidP="006B6798">
            <w:pPr>
              <w:ind w:left="-112" w:right="0"/>
              <w:jc w:val="center"/>
              <w:rPr>
                <w:rFonts w:cstheme="majorBidi"/>
                <w:sz w:val="16"/>
                <w:szCs w:val="16"/>
                <w:lang w:bidi="ar-EG"/>
              </w:rPr>
            </w:pPr>
          </w:p>
        </w:tc>
        <w:tc>
          <w:tcPr>
            <w:tcW w:w="630" w:type="dxa"/>
            <w:tcBorders>
              <w:left w:val="single" w:sz="4" w:space="0" w:color="auto"/>
            </w:tcBorders>
            <w:shd w:val="clear" w:color="auto" w:fill="D9D9D9" w:themeFill="background1" w:themeFillShade="D9"/>
            <w:vAlign w:val="center"/>
          </w:tcPr>
          <w:p w14:paraId="0834DC45" w14:textId="77777777" w:rsidR="005B4E32" w:rsidRPr="004C7E79" w:rsidRDefault="005B4E32" w:rsidP="006B6798">
            <w:pPr>
              <w:ind w:left="-112" w:right="0"/>
              <w:jc w:val="center"/>
              <w:rPr>
                <w:rFonts w:cstheme="majorBidi"/>
                <w:sz w:val="16"/>
                <w:szCs w:val="16"/>
                <w:lang w:bidi="ar-EG"/>
              </w:rPr>
            </w:pPr>
          </w:p>
        </w:tc>
        <w:tc>
          <w:tcPr>
            <w:tcW w:w="585" w:type="dxa"/>
            <w:tcBorders>
              <w:right w:val="single" w:sz="4" w:space="0" w:color="auto"/>
            </w:tcBorders>
            <w:vAlign w:val="center"/>
          </w:tcPr>
          <w:p w14:paraId="6EF2F411"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798A286F"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443E18B2"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1D462D92" w14:textId="15283552"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1260" w:type="dxa"/>
            <w:tcBorders>
              <w:left w:val="single" w:sz="4" w:space="0" w:color="auto"/>
            </w:tcBorders>
            <w:shd w:val="clear" w:color="auto" w:fill="D9D9D9" w:themeFill="background1" w:themeFillShade="D9"/>
            <w:vAlign w:val="center"/>
          </w:tcPr>
          <w:p w14:paraId="284F09C4" w14:textId="42923A72"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Virtual assistants, image analysis software, search engines,</w:t>
            </w:r>
          </w:p>
        </w:tc>
        <w:tc>
          <w:tcPr>
            <w:tcW w:w="1345" w:type="dxa"/>
            <w:tcBorders>
              <w:left w:val="single" w:sz="4" w:space="0" w:color="auto"/>
            </w:tcBorders>
            <w:shd w:val="clear" w:color="auto" w:fill="D9D9D9" w:themeFill="background1" w:themeFillShade="D9"/>
            <w:vAlign w:val="center"/>
          </w:tcPr>
          <w:p w14:paraId="7ED8EEF8"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Robots, Virtual assistants for seniors.</w:t>
            </w:r>
          </w:p>
          <w:p w14:paraId="7B3661DE" w14:textId="63548BD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Virtual Windows/Sky Ceilings.</w:t>
            </w:r>
          </w:p>
        </w:tc>
      </w:tr>
      <w:tr w:rsidR="005B4E32" w:rsidRPr="004C7E79" w14:paraId="215693FC" w14:textId="77777777" w:rsidTr="006B6798">
        <w:trPr>
          <w:trHeight w:val="266"/>
        </w:trPr>
        <w:tc>
          <w:tcPr>
            <w:tcW w:w="810" w:type="dxa"/>
            <w:vMerge/>
            <w:shd w:val="clear" w:color="auto" w:fill="45B0E1" w:themeFill="accent1" w:themeFillTint="99"/>
            <w:vAlign w:val="center"/>
          </w:tcPr>
          <w:p w14:paraId="18751BC6"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5FB73D64"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Diabetes &amp; Foot Care</w:t>
            </w:r>
          </w:p>
        </w:tc>
        <w:tc>
          <w:tcPr>
            <w:tcW w:w="585" w:type="dxa"/>
            <w:tcBorders>
              <w:left w:val="single" w:sz="4" w:space="0" w:color="auto"/>
              <w:right w:val="single" w:sz="4" w:space="0" w:color="auto"/>
            </w:tcBorders>
            <w:vAlign w:val="center"/>
          </w:tcPr>
          <w:p w14:paraId="13BB0397" w14:textId="49415823"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08857EAB"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04590C30" w14:textId="6ADF0982"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tcBorders>
            <w:vAlign w:val="center"/>
          </w:tcPr>
          <w:p w14:paraId="67354B67" w14:textId="097CB56B"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shd w:val="clear" w:color="auto" w:fill="D9D9D9" w:themeFill="background1" w:themeFillShade="D9"/>
            <w:vAlign w:val="center"/>
          </w:tcPr>
          <w:p w14:paraId="029A9094" w14:textId="104880A6"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tcBorders>
              <w:right w:val="single" w:sz="4" w:space="0" w:color="auto"/>
            </w:tcBorders>
            <w:shd w:val="clear" w:color="auto" w:fill="D9D9D9" w:themeFill="background1" w:themeFillShade="D9"/>
            <w:vAlign w:val="center"/>
          </w:tcPr>
          <w:p w14:paraId="7EA92F4A" w14:textId="487C0B50"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630" w:type="dxa"/>
            <w:tcBorders>
              <w:left w:val="single" w:sz="4" w:space="0" w:color="auto"/>
            </w:tcBorders>
            <w:shd w:val="clear" w:color="auto" w:fill="D9D9D9" w:themeFill="background1" w:themeFillShade="D9"/>
            <w:vAlign w:val="center"/>
          </w:tcPr>
          <w:p w14:paraId="3B882C90" w14:textId="59CADFF1"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right w:val="single" w:sz="4" w:space="0" w:color="auto"/>
            </w:tcBorders>
            <w:vAlign w:val="center"/>
          </w:tcPr>
          <w:p w14:paraId="72225279" w14:textId="56FDFF42"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vAlign w:val="center"/>
          </w:tcPr>
          <w:p w14:paraId="29C2D4B5"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3266FB32"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33BF8608"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D9D9D9" w:themeFill="background1" w:themeFillShade="D9"/>
            <w:vAlign w:val="center"/>
          </w:tcPr>
          <w:p w14:paraId="69367797" w14:textId="77777777" w:rsidR="005B4E32" w:rsidRPr="004C7E79" w:rsidRDefault="005B4E32" w:rsidP="006B6798">
            <w:pPr>
              <w:ind w:left="-112" w:right="0"/>
              <w:jc w:val="center"/>
              <w:rPr>
                <w:rFonts w:cstheme="majorBidi"/>
                <w:sz w:val="16"/>
                <w:szCs w:val="16"/>
                <w:rtl/>
                <w:lang w:bidi="ar-EG"/>
              </w:rPr>
            </w:pPr>
            <w:r w:rsidRPr="004C7E79">
              <w:rPr>
                <w:rFonts w:cstheme="majorBidi"/>
                <w:sz w:val="16"/>
                <w:szCs w:val="16"/>
                <w:lang w:bidi="ar-EG"/>
              </w:rPr>
              <w:t>Automated Doors &amp; Entry Systems</w:t>
            </w:r>
            <w:r w:rsidRPr="004C7E79">
              <w:rPr>
                <w:rFonts w:cstheme="majorBidi" w:hint="cs"/>
                <w:sz w:val="16"/>
                <w:szCs w:val="16"/>
                <w:rtl/>
                <w:lang w:bidi="ar-EG"/>
              </w:rPr>
              <w:t>.</w:t>
            </w:r>
          </w:p>
          <w:p w14:paraId="6996DC48"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Voice-Controlled.</w:t>
            </w:r>
          </w:p>
          <w:p w14:paraId="5B8D9CBB" w14:textId="77777777" w:rsidR="005B4E32" w:rsidRPr="004C7E79" w:rsidRDefault="005B4E32" w:rsidP="006B6798">
            <w:pPr>
              <w:ind w:left="-112" w:right="0"/>
              <w:jc w:val="center"/>
              <w:rPr>
                <w:rFonts w:cstheme="majorBidi"/>
                <w:sz w:val="16"/>
                <w:szCs w:val="16"/>
                <w:rtl/>
                <w:lang w:bidi="ar-EG"/>
              </w:rPr>
            </w:pPr>
            <w:r w:rsidRPr="004C7E79">
              <w:rPr>
                <w:rFonts w:cstheme="majorBidi"/>
                <w:sz w:val="16"/>
                <w:szCs w:val="16"/>
                <w:lang w:bidi="ar-EG"/>
              </w:rPr>
              <w:t>Wearable Sensors</w:t>
            </w:r>
            <w:r w:rsidRPr="004C7E79">
              <w:rPr>
                <w:rFonts w:cstheme="majorBidi" w:hint="cs"/>
                <w:sz w:val="16"/>
                <w:szCs w:val="16"/>
                <w:rtl/>
                <w:lang w:bidi="ar-EG"/>
              </w:rPr>
              <w:t xml:space="preserve">. </w:t>
            </w:r>
            <w:r w:rsidRPr="004C7E79">
              <w:rPr>
                <w:rFonts w:cstheme="majorBidi" w:hint="cs"/>
                <w:sz w:val="16"/>
                <w:szCs w:val="16"/>
                <w:lang w:bidi="ar-EG"/>
              </w:rPr>
              <w:t>Integrated</w:t>
            </w:r>
            <w:r w:rsidRPr="004C7E79">
              <w:rPr>
                <w:rFonts w:cstheme="majorBidi"/>
                <w:sz w:val="16"/>
                <w:szCs w:val="16"/>
                <w:lang w:bidi="ar-EG"/>
              </w:rPr>
              <w:t xml:space="preserve"> Biometric Sensors</w:t>
            </w:r>
            <w:r w:rsidRPr="004C7E79">
              <w:rPr>
                <w:rFonts w:cstheme="majorBidi" w:hint="cs"/>
                <w:sz w:val="16"/>
                <w:szCs w:val="16"/>
                <w:rtl/>
                <w:lang w:bidi="ar-EG"/>
              </w:rPr>
              <w:t>.</w:t>
            </w:r>
          </w:p>
          <w:p w14:paraId="5585A4B7" w14:textId="62C2A552"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Accessible Charging Solutions</w:t>
            </w:r>
          </w:p>
        </w:tc>
        <w:tc>
          <w:tcPr>
            <w:tcW w:w="1345" w:type="dxa"/>
            <w:tcBorders>
              <w:left w:val="single" w:sz="4" w:space="0" w:color="auto"/>
            </w:tcBorders>
            <w:shd w:val="clear" w:color="auto" w:fill="D9D9D9" w:themeFill="background1" w:themeFillShade="D9"/>
            <w:vAlign w:val="center"/>
          </w:tcPr>
          <w:p w14:paraId="604D3080"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Virtual assistants for seniors</w:t>
            </w:r>
          </w:p>
          <w:p w14:paraId="0C4A860E"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Fall prevention and monitoring.</w:t>
            </w:r>
          </w:p>
          <w:p w14:paraId="030CE916" w14:textId="77777777" w:rsidR="005B4E32" w:rsidRPr="004C7E79" w:rsidRDefault="005B4E32" w:rsidP="006B6798">
            <w:pPr>
              <w:ind w:left="-112" w:right="0"/>
              <w:jc w:val="center"/>
              <w:rPr>
                <w:rFonts w:cstheme="majorBidi"/>
                <w:sz w:val="16"/>
                <w:szCs w:val="16"/>
                <w:lang w:bidi="ar-EG"/>
              </w:rPr>
            </w:pPr>
          </w:p>
        </w:tc>
      </w:tr>
      <w:tr w:rsidR="005B4E32" w:rsidRPr="004C7E79" w14:paraId="4BF7C13C" w14:textId="77777777" w:rsidTr="006B6798">
        <w:trPr>
          <w:trHeight w:val="266"/>
        </w:trPr>
        <w:tc>
          <w:tcPr>
            <w:tcW w:w="810" w:type="dxa"/>
            <w:vMerge/>
            <w:shd w:val="clear" w:color="auto" w:fill="45B0E1" w:themeFill="accent1" w:themeFillTint="99"/>
            <w:vAlign w:val="center"/>
          </w:tcPr>
          <w:p w14:paraId="1177FDB9"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434D5E26"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 xml:space="preserve">Wayfinding Cognitive/ </w:t>
            </w:r>
            <w:r w:rsidRPr="004C7E79">
              <w:rPr>
                <w:rFonts w:cstheme="majorBidi"/>
                <w:sz w:val="16"/>
                <w:szCs w:val="16"/>
                <w:lang w:bidi="ar-EG"/>
              </w:rPr>
              <w:br/>
              <w:t>Cognitive Decline &amp; Dementia</w:t>
            </w:r>
          </w:p>
        </w:tc>
        <w:tc>
          <w:tcPr>
            <w:tcW w:w="585" w:type="dxa"/>
            <w:tcBorders>
              <w:left w:val="single" w:sz="4" w:space="0" w:color="auto"/>
              <w:right w:val="single" w:sz="4" w:space="0" w:color="auto"/>
            </w:tcBorders>
            <w:vAlign w:val="center"/>
          </w:tcPr>
          <w:p w14:paraId="0A21BDA3"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4B74C3EC"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598D06EE" w14:textId="4763F62C"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tcBorders>
            <w:vAlign w:val="center"/>
          </w:tcPr>
          <w:p w14:paraId="124FBC45" w14:textId="3AE58341"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shd w:val="clear" w:color="auto" w:fill="D9D9D9" w:themeFill="background1" w:themeFillShade="D9"/>
            <w:vAlign w:val="center"/>
          </w:tcPr>
          <w:p w14:paraId="17F65472"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D9D9D9" w:themeFill="background1" w:themeFillShade="D9"/>
            <w:vAlign w:val="center"/>
          </w:tcPr>
          <w:p w14:paraId="601267CA" w14:textId="11E9156E"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tcBorders>
              <w:left w:val="single" w:sz="4" w:space="0" w:color="auto"/>
            </w:tcBorders>
            <w:shd w:val="clear" w:color="auto" w:fill="D9D9D9" w:themeFill="background1" w:themeFillShade="D9"/>
            <w:vAlign w:val="center"/>
          </w:tcPr>
          <w:p w14:paraId="3D248A13" w14:textId="77777777" w:rsidR="005B4E32" w:rsidRPr="004C7E79" w:rsidRDefault="005B4E32" w:rsidP="006B6798">
            <w:pPr>
              <w:ind w:left="-112" w:right="0"/>
              <w:jc w:val="center"/>
              <w:rPr>
                <w:rFonts w:cstheme="majorBidi"/>
                <w:sz w:val="16"/>
                <w:szCs w:val="16"/>
                <w:lang w:bidi="ar-EG"/>
              </w:rPr>
            </w:pPr>
          </w:p>
        </w:tc>
        <w:tc>
          <w:tcPr>
            <w:tcW w:w="585" w:type="dxa"/>
            <w:tcBorders>
              <w:right w:val="single" w:sz="4" w:space="0" w:color="auto"/>
            </w:tcBorders>
            <w:vAlign w:val="center"/>
          </w:tcPr>
          <w:p w14:paraId="3DD1BEA3"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328B54D9" w14:textId="19E38279"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2642D64F"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6D24677E"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D9D9D9" w:themeFill="background1" w:themeFillShade="D9"/>
            <w:vAlign w:val="center"/>
          </w:tcPr>
          <w:p w14:paraId="28A341F7" w14:textId="540AEA28"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Secure exits (hidden locks, GPS tracking wearables.</w:t>
            </w:r>
          </w:p>
        </w:tc>
        <w:tc>
          <w:tcPr>
            <w:tcW w:w="1345" w:type="dxa"/>
            <w:tcBorders>
              <w:left w:val="single" w:sz="4" w:space="0" w:color="auto"/>
            </w:tcBorders>
            <w:shd w:val="clear" w:color="auto" w:fill="D9D9D9" w:themeFill="background1" w:themeFillShade="D9"/>
            <w:vAlign w:val="center"/>
          </w:tcPr>
          <w:p w14:paraId="1A265781" w14:textId="41C5DBA5"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Virtual assistants, image analysis software, search engines, and speech and face recognition systems</w:t>
            </w:r>
          </w:p>
        </w:tc>
      </w:tr>
      <w:tr w:rsidR="005B4E32" w:rsidRPr="004C7E79" w14:paraId="18ED8471" w14:textId="77777777" w:rsidTr="006B6798">
        <w:trPr>
          <w:trHeight w:val="266"/>
        </w:trPr>
        <w:tc>
          <w:tcPr>
            <w:tcW w:w="810" w:type="dxa"/>
            <w:vMerge/>
            <w:shd w:val="clear" w:color="auto" w:fill="45B0E1" w:themeFill="accent1" w:themeFillTint="99"/>
            <w:vAlign w:val="center"/>
          </w:tcPr>
          <w:p w14:paraId="7ABCFEAC"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3F83118F"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Mental Health &amp; Isolation</w:t>
            </w:r>
          </w:p>
        </w:tc>
        <w:tc>
          <w:tcPr>
            <w:tcW w:w="585" w:type="dxa"/>
            <w:tcBorders>
              <w:left w:val="single" w:sz="4" w:space="0" w:color="auto"/>
              <w:right w:val="single" w:sz="4" w:space="0" w:color="auto"/>
            </w:tcBorders>
            <w:vAlign w:val="center"/>
          </w:tcPr>
          <w:p w14:paraId="22456535"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5B4855F4"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01165839"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tcBorders>
            <w:vAlign w:val="center"/>
          </w:tcPr>
          <w:p w14:paraId="5143295F" w14:textId="5E881DFC"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shd w:val="clear" w:color="auto" w:fill="D9D9D9" w:themeFill="background1" w:themeFillShade="D9"/>
            <w:vAlign w:val="center"/>
          </w:tcPr>
          <w:p w14:paraId="1896F0DD"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D9D9D9" w:themeFill="background1" w:themeFillShade="D9"/>
            <w:vAlign w:val="center"/>
          </w:tcPr>
          <w:p w14:paraId="71A31AEF" w14:textId="77777777" w:rsidR="005B4E32" w:rsidRPr="004C7E79" w:rsidRDefault="005B4E32" w:rsidP="006B6798">
            <w:pPr>
              <w:ind w:left="-112" w:right="0"/>
              <w:jc w:val="center"/>
              <w:rPr>
                <w:rFonts w:cstheme="majorBidi"/>
                <w:sz w:val="16"/>
                <w:szCs w:val="16"/>
                <w:lang w:bidi="ar-EG"/>
              </w:rPr>
            </w:pPr>
          </w:p>
        </w:tc>
        <w:tc>
          <w:tcPr>
            <w:tcW w:w="630" w:type="dxa"/>
            <w:tcBorders>
              <w:left w:val="single" w:sz="4" w:space="0" w:color="auto"/>
            </w:tcBorders>
            <w:shd w:val="clear" w:color="auto" w:fill="D9D9D9" w:themeFill="background1" w:themeFillShade="D9"/>
            <w:vAlign w:val="center"/>
          </w:tcPr>
          <w:p w14:paraId="194D3C10" w14:textId="77777777" w:rsidR="005B4E32" w:rsidRPr="004C7E79" w:rsidRDefault="005B4E32" w:rsidP="006B6798">
            <w:pPr>
              <w:ind w:left="-112" w:right="0"/>
              <w:jc w:val="center"/>
              <w:rPr>
                <w:rFonts w:cstheme="majorBidi"/>
                <w:sz w:val="16"/>
                <w:szCs w:val="16"/>
                <w:lang w:bidi="ar-EG"/>
              </w:rPr>
            </w:pPr>
          </w:p>
        </w:tc>
        <w:tc>
          <w:tcPr>
            <w:tcW w:w="585" w:type="dxa"/>
            <w:tcBorders>
              <w:right w:val="single" w:sz="4" w:space="0" w:color="auto"/>
            </w:tcBorders>
            <w:vAlign w:val="center"/>
          </w:tcPr>
          <w:p w14:paraId="4305E164"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53A4A047" w14:textId="26F32C9B"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6DA5B3A9" w14:textId="41C61C88"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08EA3B81" w14:textId="6841545C"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1260" w:type="dxa"/>
            <w:tcBorders>
              <w:left w:val="single" w:sz="4" w:space="0" w:color="auto"/>
            </w:tcBorders>
            <w:shd w:val="clear" w:color="auto" w:fill="D9D9D9" w:themeFill="background1" w:themeFillShade="D9"/>
            <w:vAlign w:val="center"/>
          </w:tcPr>
          <w:p w14:paraId="1CF986ED" w14:textId="3018E3E5"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Tech for connection (tablet stands for video calls).</w:t>
            </w:r>
          </w:p>
        </w:tc>
        <w:tc>
          <w:tcPr>
            <w:tcW w:w="1345" w:type="dxa"/>
            <w:tcBorders>
              <w:left w:val="single" w:sz="4" w:space="0" w:color="auto"/>
            </w:tcBorders>
            <w:shd w:val="clear" w:color="auto" w:fill="D9D9D9" w:themeFill="background1" w:themeFillShade="D9"/>
            <w:vAlign w:val="center"/>
          </w:tcPr>
          <w:p w14:paraId="2BB9FB61" w14:textId="45EB84BC"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Emotional support &amp; mental health monitoring</w:t>
            </w:r>
          </w:p>
        </w:tc>
      </w:tr>
      <w:tr w:rsidR="005B4E32" w:rsidRPr="004C7E79" w14:paraId="63C19049" w14:textId="77777777" w:rsidTr="006B6798">
        <w:trPr>
          <w:trHeight w:val="266"/>
        </w:trPr>
        <w:tc>
          <w:tcPr>
            <w:tcW w:w="810" w:type="dxa"/>
            <w:vMerge/>
            <w:shd w:val="clear" w:color="auto" w:fill="45B0E1" w:themeFill="accent1" w:themeFillTint="99"/>
            <w:vAlign w:val="center"/>
          </w:tcPr>
          <w:p w14:paraId="6AFEB279"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4811BA7A"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Respiratory &amp; Cardiovascular Issues</w:t>
            </w:r>
          </w:p>
        </w:tc>
        <w:tc>
          <w:tcPr>
            <w:tcW w:w="585" w:type="dxa"/>
            <w:tcBorders>
              <w:left w:val="single" w:sz="4" w:space="0" w:color="auto"/>
              <w:right w:val="single" w:sz="4" w:space="0" w:color="auto"/>
            </w:tcBorders>
            <w:vAlign w:val="center"/>
          </w:tcPr>
          <w:p w14:paraId="6B2BB129"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06385FBE"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3BBDBA97"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tcBorders>
            <w:vAlign w:val="center"/>
          </w:tcPr>
          <w:p w14:paraId="78AC0007" w14:textId="50E2F1E8"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shd w:val="clear" w:color="auto" w:fill="D9D9D9" w:themeFill="background1" w:themeFillShade="D9"/>
            <w:vAlign w:val="center"/>
          </w:tcPr>
          <w:p w14:paraId="798A1030" w14:textId="2D6726A0"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tcBorders>
              <w:right w:val="single" w:sz="4" w:space="0" w:color="auto"/>
            </w:tcBorders>
            <w:shd w:val="clear" w:color="auto" w:fill="D9D9D9" w:themeFill="background1" w:themeFillShade="D9"/>
            <w:vAlign w:val="center"/>
          </w:tcPr>
          <w:p w14:paraId="409C072F" w14:textId="77777777" w:rsidR="005B4E32" w:rsidRPr="004C7E79" w:rsidRDefault="005B4E32" w:rsidP="006B6798">
            <w:pPr>
              <w:ind w:left="-112" w:right="0"/>
              <w:jc w:val="center"/>
              <w:rPr>
                <w:rFonts w:cstheme="majorBidi"/>
                <w:sz w:val="16"/>
                <w:szCs w:val="16"/>
                <w:lang w:bidi="ar-EG"/>
              </w:rPr>
            </w:pPr>
          </w:p>
        </w:tc>
        <w:tc>
          <w:tcPr>
            <w:tcW w:w="630" w:type="dxa"/>
            <w:tcBorders>
              <w:left w:val="single" w:sz="4" w:space="0" w:color="auto"/>
            </w:tcBorders>
            <w:shd w:val="clear" w:color="auto" w:fill="D9D9D9" w:themeFill="background1" w:themeFillShade="D9"/>
            <w:vAlign w:val="center"/>
          </w:tcPr>
          <w:p w14:paraId="3CCC78C1" w14:textId="154B79C7"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right w:val="single" w:sz="4" w:space="0" w:color="auto"/>
            </w:tcBorders>
            <w:vAlign w:val="center"/>
          </w:tcPr>
          <w:p w14:paraId="0B41666C"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6702FCB2"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78A53318" w14:textId="019581DF"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74A61847"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D9D9D9" w:themeFill="background1" w:themeFillShade="D9"/>
            <w:vAlign w:val="center"/>
          </w:tcPr>
          <w:p w14:paraId="22FE3FAD" w14:textId="302D6502"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Temperature control (smart thermostats to prevent extremes)</w:t>
            </w:r>
          </w:p>
        </w:tc>
        <w:tc>
          <w:tcPr>
            <w:tcW w:w="1345" w:type="dxa"/>
            <w:tcBorders>
              <w:left w:val="single" w:sz="4" w:space="0" w:color="auto"/>
            </w:tcBorders>
            <w:shd w:val="clear" w:color="auto" w:fill="D9D9D9" w:themeFill="background1" w:themeFillShade="D9"/>
            <w:vAlign w:val="center"/>
          </w:tcPr>
          <w:p w14:paraId="0EDD8846" w14:textId="5888CC0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Fall prevention and monitoring</w:t>
            </w:r>
          </w:p>
        </w:tc>
      </w:tr>
      <w:tr w:rsidR="005B4E32" w:rsidRPr="004C7E79" w14:paraId="752123A3" w14:textId="77777777" w:rsidTr="006B6798">
        <w:trPr>
          <w:trHeight w:val="388"/>
        </w:trPr>
        <w:tc>
          <w:tcPr>
            <w:tcW w:w="810" w:type="dxa"/>
            <w:shd w:val="clear" w:color="auto" w:fill="45B0E1" w:themeFill="accent1" w:themeFillTint="99"/>
            <w:textDirection w:val="btLr"/>
            <w:vAlign w:val="center"/>
          </w:tcPr>
          <w:p w14:paraId="13C93CD4"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Physical Needs.</w:t>
            </w:r>
          </w:p>
        </w:tc>
        <w:tc>
          <w:tcPr>
            <w:tcW w:w="1890" w:type="dxa"/>
            <w:tcBorders>
              <w:right w:val="single" w:sz="4" w:space="0" w:color="auto"/>
            </w:tcBorders>
            <w:shd w:val="clear" w:color="auto" w:fill="45B0E1" w:themeFill="accent1" w:themeFillTint="99"/>
            <w:vAlign w:val="center"/>
          </w:tcPr>
          <w:p w14:paraId="2A2F519B" w14:textId="525B5DAD"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Maintaining the hygiene of the oral mouth, nutritional needs, routine hygiene care, bowel and bladder care, and adequate sleep.</w:t>
            </w:r>
          </w:p>
        </w:tc>
        <w:tc>
          <w:tcPr>
            <w:tcW w:w="585" w:type="dxa"/>
            <w:tcBorders>
              <w:left w:val="single" w:sz="4" w:space="0" w:color="auto"/>
              <w:right w:val="single" w:sz="4" w:space="0" w:color="auto"/>
            </w:tcBorders>
            <w:shd w:val="clear" w:color="auto" w:fill="83CAEB" w:themeFill="accent1" w:themeFillTint="66"/>
            <w:vAlign w:val="center"/>
          </w:tcPr>
          <w:p w14:paraId="745A70CF" w14:textId="1307FB44"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shd w:val="clear" w:color="auto" w:fill="83CAEB" w:themeFill="accent1" w:themeFillTint="66"/>
            <w:vAlign w:val="center"/>
          </w:tcPr>
          <w:p w14:paraId="4CA6BCAB" w14:textId="343F278F"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shd w:val="clear" w:color="auto" w:fill="83CAEB" w:themeFill="accent1" w:themeFillTint="66"/>
            <w:vAlign w:val="center"/>
          </w:tcPr>
          <w:p w14:paraId="33A0D58C" w14:textId="75DD7A34"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tcBorders>
            <w:shd w:val="clear" w:color="auto" w:fill="83CAEB" w:themeFill="accent1" w:themeFillTint="66"/>
            <w:vAlign w:val="center"/>
          </w:tcPr>
          <w:p w14:paraId="3C2D2524" w14:textId="4CA61440"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shd w:val="clear" w:color="auto" w:fill="83CAEB" w:themeFill="accent1" w:themeFillTint="66"/>
            <w:vAlign w:val="center"/>
          </w:tcPr>
          <w:p w14:paraId="2AF6A248"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83CAEB" w:themeFill="accent1" w:themeFillTint="66"/>
            <w:vAlign w:val="center"/>
          </w:tcPr>
          <w:p w14:paraId="52BC7394" w14:textId="77777777" w:rsidR="005B4E32" w:rsidRPr="004C7E79" w:rsidRDefault="005B4E32" w:rsidP="006B6798">
            <w:pPr>
              <w:ind w:left="-112" w:right="0"/>
              <w:jc w:val="center"/>
              <w:rPr>
                <w:rFonts w:cstheme="majorBidi"/>
                <w:sz w:val="16"/>
                <w:szCs w:val="16"/>
                <w:lang w:bidi="ar-EG"/>
              </w:rPr>
            </w:pPr>
          </w:p>
        </w:tc>
        <w:tc>
          <w:tcPr>
            <w:tcW w:w="630" w:type="dxa"/>
            <w:tcBorders>
              <w:left w:val="single" w:sz="4" w:space="0" w:color="auto"/>
            </w:tcBorders>
            <w:shd w:val="clear" w:color="auto" w:fill="83CAEB" w:themeFill="accent1" w:themeFillTint="66"/>
            <w:vAlign w:val="center"/>
          </w:tcPr>
          <w:p w14:paraId="22AAE349" w14:textId="1A63C2BB"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right w:val="single" w:sz="4" w:space="0" w:color="auto"/>
            </w:tcBorders>
            <w:shd w:val="clear" w:color="auto" w:fill="83CAEB" w:themeFill="accent1" w:themeFillTint="66"/>
            <w:vAlign w:val="center"/>
          </w:tcPr>
          <w:p w14:paraId="10DE3E4A" w14:textId="00322D7F"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shd w:val="clear" w:color="auto" w:fill="83CAEB" w:themeFill="accent1" w:themeFillTint="66"/>
            <w:vAlign w:val="center"/>
          </w:tcPr>
          <w:p w14:paraId="39085D66"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shd w:val="clear" w:color="auto" w:fill="83CAEB" w:themeFill="accent1" w:themeFillTint="66"/>
            <w:vAlign w:val="center"/>
          </w:tcPr>
          <w:p w14:paraId="10F3D498" w14:textId="2007FF09"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shd w:val="clear" w:color="auto" w:fill="83CAEB" w:themeFill="accent1" w:themeFillTint="66"/>
            <w:vAlign w:val="center"/>
          </w:tcPr>
          <w:p w14:paraId="752F8A15" w14:textId="6DCFC1F4"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1260" w:type="dxa"/>
            <w:tcBorders>
              <w:left w:val="single" w:sz="4" w:space="0" w:color="auto"/>
            </w:tcBorders>
            <w:shd w:val="clear" w:color="auto" w:fill="83CAEB" w:themeFill="accent1" w:themeFillTint="66"/>
            <w:vAlign w:val="center"/>
          </w:tcPr>
          <w:p w14:paraId="56509304"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Antimicrobial Materials</w:t>
            </w:r>
          </w:p>
          <w:p w14:paraId="3BD130AE" w14:textId="6C24F783"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Seamless Surfaces</w:t>
            </w:r>
          </w:p>
        </w:tc>
        <w:tc>
          <w:tcPr>
            <w:tcW w:w="1345" w:type="dxa"/>
            <w:tcBorders>
              <w:left w:val="single" w:sz="4" w:space="0" w:color="auto"/>
            </w:tcBorders>
            <w:shd w:val="clear" w:color="auto" w:fill="83CAEB" w:themeFill="accent1" w:themeFillTint="66"/>
            <w:vAlign w:val="center"/>
          </w:tcPr>
          <w:p w14:paraId="63455029" w14:textId="61384E7B"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Fall prevention and monitoring</w:t>
            </w:r>
          </w:p>
        </w:tc>
      </w:tr>
      <w:tr w:rsidR="005B4E32" w:rsidRPr="004C7E79" w14:paraId="164BA606" w14:textId="77777777" w:rsidTr="006B6798">
        <w:trPr>
          <w:trHeight w:val="266"/>
        </w:trPr>
        <w:tc>
          <w:tcPr>
            <w:tcW w:w="810" w:type="dxa"/>
            <w:vMerge w:val="restart"/>
            <w:shd w:val="clear" w:color="auto" w:fill="45B0E1" w:themeFill="accent1" w:themeFillTint="99"/>
            <w:textDirection w:val="btLr"/>
            <w:vAlign w:val="center"/>
          </w:tcPr>
          <w:p w14:paraId="0DAB520E" w14:textId="3B654100"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Psychological Needs</w:t>
            </w:r>
          </w:p>
        </w:tc>
        <w:tc>
          <w:tcPr>
            <w:tcW w:w="1890" w:type="dxa"/>
            <w:tcBorders>
              <w:right w:val="single" w:sz="4" w:space="0" w:color="auto"/>
            </w:tcBorders>
            <w:shd w:val="clear" w:color="auto" w:fill="45B0E1" w:themeFill="accent1" w:themeFillTint="99"/>
            <w:vAlign w:val="center"/>
          </w:tcPr>
          <w:p w14:paraId="0077ADB8"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Communication needs</w:t>
            </w:r>
          </w:p>
        </w:tc>
        <w:tc>
          <w:tcPr>
            <w:tcW w:w="585" w:type="dxa"/>
            <w:tcBorders>
              <w:left w:val="single" w:sz="4" w:space="0" w:color="auto"/>
              <w:right w:val="single" w:sz="4" w:space="0" w:color="auto"/>
            </w:tcBorders>
            <w:vAlign w:val="center"/>
          </w:tcPr>
          <w:p w14:paraId="0A501C07" w14:textId="4827A21E"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3E4FE427"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19F08692"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tcBorders>
            <w:vAlign w:val="center"/>
          </w:tcPr>
          <w:p w14:paraId="3B675B77" w14:textId="33834625"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shd w:val="clear" w:color="auto" w:fill="D9D9D9" w:themeFill="background1" w:themeFillShade="D9"/>
            <w:vAlign w:val="center"/>
          </w:tcPr>
          <w:p w14:paraId="072CC890"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D9D9D9" w:themeFill="background1" w:themeFillShade="D9"/>
            <w:vAlign w:val="center"/>
          </w:tcPr>
          <w:p w14:paraId="5C16F81B" w14:textId="77777777" w:rsidR="005B4E32" w:rsidRPr="004C7E79" w:rsidRDefault="005B4E32" w:rsidP="006B6798">
            <w:pPr>
              <w:ind w:left="-112" w:right="0"/>
              <w:jc w:val="center"/>
              <w:rPr>
                <w:rFonts w:cstheme="majorBidi"/>
                <w:sz w:val="16"/>
                <w:szCs w:val="16"/>
                <w:lang w:bidi="ar-EG"/>
              </w:rPr>
            </w:pPr>
          </w:p>
        </w:tc>
        <w:tc>
          <w:tcPr>
            <w:tcW w:w="630" w:type="dxa"/>
            <w:tcBorders>
              <w:left w:val="single" w:sz="4" w:space="0" w:color="auto"/>
            </w:tcBorders>
            <w:shd w:val="clear" w:color="auto" w:fill="D9D9D9" w:themeFill="background1" w:themeFillShade="D9"/>
            <w:vAlign w:val="center"/>
          </w:tcPr>
          <w:p w14:paraId="7838FBB2" w14:textId="4E26CCD6"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right w:val="single" w:sz="4" w:space="0" w:color="auto"/>
            </w:tcBorders>
            <w:vAlign w:val="center"/>
          </w:tcPr>
          <w:p w14:paraId="3D1CDE57"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178A810E"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3785BA92"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20534DA1"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D9D9D9" w:themeFill="background1" w:themeFillShade="D9"/>
            <w:vAlign w:val="center"/>
          </w:tcPr>
          <w:p w14:paraId="36D5E41E" w14:textId="418D0DF3"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Integrated Communication Hubs</w:t>
            </w:r>
          </w:p>
        </w:tc>
        <w:tc>
          <w:tcPr>
            <w:tcW w:w="1345" w:type="dxa"/>
            <w:tcBorders>
              <w:left w:val="single" w:sz="4" w:space="0" w:color="auto"/>
            </w:tcBorders>
            <w:shd w:val="clear" w:color="auto" w:fill="D9D9D9" w:themeFill="background1" w:themeFillShade="D9"/>
            <w:vAlign w:val="center"/>
          </w:tcPr>
          <w:p w14:paraId="5B5D05CF"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Voice-Activated Communication</w:t>
            </w:r>
          </w:p>
          <w:p w14:paraId="469D2971" w14:textId="1AB4AA92"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Virtual Classes and Group Activities</w:t>
            </w:r>
          </w:p>
        </w:tc>
      </w:tr>
      <w:tr w:rsidR="005B4E32" w:rsidRPr="004C7E79" w14:paraId="3667E9F8" w14:textId="77777777" w:rsidTr="006B6798">
        <w:trPr>
          <w:trHeight w:val="266"/>
        </w:trPr>
        <w:tc>
          <w:tcPr>
            <w:tcW w:w="810" w:type="dxa"/>
            <w:vMerge/>
            <w:shd w:val="clear" w:color="auto" w:fill="45B0E1" w:themeFill="accent1" w:themeFillTint="99"/>
            <w:textDirection w:val="btLr"/>
            <w:vAlign w:val="center"/>
          </w:tcPr>
          <w:p w14:paraId="6F2D0314"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2CDBFA5F"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Cognitive needs</w:t>
            </w:r>
          </w:p>
        </w:tc>
        <w:tc>
          <w:tcPr>
            <w:tcW w:w="585" w:type="dxa"/>
            <w:tcBorders>
              <w:left w:val="single" w:sz="4" w:space="0" w:color="auto"/>
              <w:right w:val="single" w:sz="4" w:space="0" w:color="auto"/>
            </w:tcBorders>
            <w:vAlign w:val="center"/>
          </w:tcPr>
          <w:p w14:paraId="0E20DBC4"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1D9BAC19"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7825EFE7"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tcBorders>
            <w:vAlign w:val="center"/>
          </w:tcPr>
          <w:p w14:paraId="6271734B" w14:textId="20006ABF"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shd w:val="clear" w:color="auto" w:fill="D9D9D9" w:themeFill="background1" w:themeFillShade="D9"/>
            <w:vAlign w:val="center"/>
          </w:tcPr>
          <w:p w14:paraId="3560E02F"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D9D9D9" w:themeFill="background1" w:themeFillShade="D9"/>
            <w:vAlign w:val="center"/>
          </w:tcPr>
          <w:p w14:paraId="6085400B" w14:textId="77777777" w:rsidR="005B4E32" w:rsidRPr="004C7E79" w:rsidRDefault="005B4E32" w:rsidP="006B6798">
            <w:pPr>
              <w:ind w:left="-112" w:right="0"/>
              <w:jc w:val="center"/>
              <w:rPr>
                <w:rFonts w:cstheme="majorBidi"/>
                <w:sz w:val="16"/>
                <w:szCs w:val="16"/>
                <w:lang w:bidi="ar-EG"/>
              </w:rPr>
            </w:pPr>
          </w:p>
        </w:tc>
        <w:tc>
          <w:tcPr>
            <w:tcW w:w="630" w:type="dxa"/>
            <w:tcBorders>
              <w:left w:val="single" w:sz="4" w:space="0" w:color="auto"/>
            </w:tcBorders>
            <w:shd w:val="clear" w:color="auto" w:fill="D9D9D9" w:themeFill="background1" w:themeFillShade="D9"/>
            <w:vAlign w:val="center"/>
          </w:tcPr>
          <w:p w14:paraId="72F6BF15" w14:textId="4B0BF4B5"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right w:val="single" w:sz="4" w:space="0" w:color="auto"/>
            </w:tcBorders>
            <w:vAlign w:val="center"/>
          </w:tcPr>
          <w:p w14:paraId="7F0D87B4"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451C06FE"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5F4508D3"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76707C96"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D9D9D9" w:themeFill="background1" w:themeFillShade="D9"/>
            <w:vAlign w:val="center"/>
          </w:tcPr>
          <w:p w14:paraId="546882F2" w14:textId="24B79CFF"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 xml:space="preserve">Virtual assistants, image analysis software, search engines, and speech and face </w:t>
            </w:r>
            <w:r w:rsidRPr="004C7E79">
              <w:rPr>
                <w:rFonts w:cstheme="majorBidi"/>
                <w:sz w:val="16"/>
                <w:szCs w:val="16"/>
                <w:lang w:bidi="ar-EG"/>
              </w:rPr>
              <w:lastRenderedPageBreak/>
              <w:t>recognition systems</w:t>
            </w:r>
          </w:p>
        </w:tc>
        <w:tc>
          <w:tcPr>
            <w:tcW w:w="1345" w:type="dxa"/>
            <w:tcBorders>
              <w:left w:val="single" w:sz="4" w:space="0" w:color="auto"/>
            </w:tcBorders>
            <w:shd w:val="clear" w:color="auto" w:fill="D9D9D9" w:themeFill="background1" w:themeFillShade="D9"/>
            <w:vAlign w:val="center"/>
          </w:tcPr>
          <w:p w14:paraId="487472E0" w14:textId="330EA2ED"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lastRenderedPageBreak/>
              <w:t xml:space="preserve">Virtual assistants, image analysis software, search engines, and speech and face </w:t>
            </w:r>
            <w:r w:rsidRPr="004C7E79">
              <w:rPr>
                <w:rFonts w:cstheme="majorBidi"/>
                <w:sz w:val="16"/>
                <w:szCs w:val="16"/>
                <w:lang w:bidi="ar-EG"/>
              </w:rPr>
              <w:lastRenderedPageBreak/>
              <w:t>recognition systems</w:t>
            </w:r>
          </w:p>
        </w:tc>
      </w:tr>
      <w:tr w:rsidR="005B4E32" w:rsidRPr="004C7E79" w14:paraId="48E0DB65" w14:textId="77777777" w:rsidTr="006B6798">
        <w:trPr>
          <w:trHeight w:val="266"/>
        </w:trPr>
        <w:tc>
          <w:tcPr>
            <w:tcW w:w="810" w:type="dxa"/>
            <w:vMerge/>
            <w:shd w:val="clear" w:color="auto" w:fill="45B0E1" w:themeFill="accent1" w:themeFillTint="99"/>
            <w:textDirection w:val="btLr"/>
            <w:vAlign w:val="center"/>
          </w:tcPr>
          <w:p w14:paraId="4B87ACD4"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2EFE23C6"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Sense of Security and Familiarity.</w:t>
            </w:r>
          </w:p>
        </w:tc>
        <w:tc>
          <w:tcPr>
            <w:tcW w:w="585" w:type="dxa"/>
            <w:tcBorders>
              <w:left w:val="single" w:sz="4" w:space="0" w:color="auto"/>
              <w:right w:val="single" w:sz="4" w:space="0" w:color="auto"/>
            </w:tcBorders>
            <w:vAlign w:val="center"/>
          </w:tcPr>
          <w:p w14:paraId="66AF25D7"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684B8ACF"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35192202"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tcBorders>
            <w:vAlign w:val="center"/>
          </w:tcPr>
          <w:p w14:paraId="203A7567" w14:textId="77777777" w:rsidR="005B4E32" w:rsidRPr="004C7E79" w:rsidRDefault="005B4E32" w:rsidP="006B6798">
            <w:pPr>
              <w:ind w:left="-112" w:right="0"/>
              <w:jc w:val="center"/>
              <w:rPr>
                <w:rFonts w:cstheme="majorBidi"/>
                <w:sz w:val="16"/>
                <w:szCs w:val="16"/>
                <w:lang w:bidi="ar-EG"/>
              </w:rPr>
            </w:pPr>
          </w:p>
        </w:tc>
        <w:tc>
          <w:tcPr>
            <w:tcW w:w="630" w:type="dxa"/>
            <w:shd w:val="clear" w:color="auto" w:fill="D9D9D9" w:themeFill="background1" w:themeFillShade="D9"/>
            <w:vAlign w:val="center"/>
          </w:tcPr>
          <w:p w14:paraId="7DB6BF9D"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D9D9D9" w:themeFill="background1" w:themeFillShade="D9"/>
            <w:vAlign w:val="center"/>
          </w:tcPr>
          <w:p w14:paraId="66E1EA03" w14:textId="538D3217"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tcBorders>
              <w:left w:val="single" w:sz="4" w:space="0" w:color="auto"/>
            </w:tcBorders>
            <w:shd w:val="clear" w:color="auto" w:fill="D9D9D9" w:themeFill="background1" w:themeFillShade="D9"/>
            <w:vAlign w:val="center"/>
          </w:tcPr>
          <w:p w14:paraId="03DB5839" w14:textId="77777777" w:rsidR="005B4E32" w:rsidRPr="004C7E79" w:rsidRDefault="005B4E32" w:rsidP="006B6798">
            <w:pPr>
              <w:ind w:left="-112" w:right="0"/>
              <w:jc w:val="center"/>
              <w:rPr>
                <w:rFonts w:cstheme="majorBidi"/>
                <w:sz w:val="16"/>
                <w:szCs w:val="16"/>
                <w:lang w:bidi="ar-EG"/>
              </w:rPr>
            </w:pPr>
          </w:p>
        </w:tc>
        <w:tc>
          <w:tcPr>
            <w:tcW w:w="585" w:type="dxa"/>
            <w:tcBorders>
              <w:right w:val="single" w:sz="4" w:space="0" w:color="auto"/>
            </w:tcBorders>
            <w:vAlign w:val="center"/>
          </w:tcPr>
          <w:p w14:paraId="10D44219" w14:textId="6AC78DF2"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39F8862F" w14:textId="049D64D8"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0E408F65"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5DC9D2C2"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D9D9D9" w:themeFill="background1" w:themeFillShade="D9"/>
            <w:vAlign w:val="center"/>
          </w:tcPr>
          <w:p w14:paraId="2532638C"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Automated Doors &amp; Entry Systems</w:t>
            </w:r>
          </w:p>
          <w:p w14:paraId="22A737BE" w14:textId="1921CABA"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Accessible Charging Solutions</w:t>
            </w:r>
          </w:p>
        </w:tc>
        <w:tc>
          <w:tcPr>
            <w:tcW w:w="1345" w:type="dxa"/>
            <w:tcBorders>
              <w:left w:val="single" w:sz="4" w:space="0" w:color="auto"/>
            </w:tcBorders>
            <w:shd w:val="clear" w:color="auto" w:fill="D9D9D9" w:themeFill="background1" w:themeFillShade="D9"/>
            <w:vAlign w:val="center"/>
          </w:tcPr>
          <w:p w14:paraId="406B0561"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Environmental monitoring &amp; safety</w:t>
            </w:r>
          </w:p>
          <w:p w14:paraId="041230A5" w14:textId="64BA42D6"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Fall prevention and monitoring.</w:t>
            </w:r>
          </w:p>
        </w:tc>
      </w:tr>
      <w:tr w:rsidR="005B4E32" w:rsidRPr="004C7E79" w14:paraId="58464AD7" w14:textId="77777777" w:rsidTr="006B6798">
        <w:trPr>
          <w:cantSplit/>
          <w:trHeight w:val="266"/>
        </w:trPr>
        <w:tc>
          <w:tcPr>
            <w:tcW w:w="810" w:type="dxa"/>
            <w:vMerge/>
            <w:shd w:val="clear" w:color="auto" w:fill="45B0E1" w:themeFill="accent1" w:themeFillTint="99"/>
            <w:textDirection w:val="btLr"/>
            <w:vAlign w:val="center"/>
          </w:tcPr>
          <w:p w14:paraId="754D8708"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3A4239D7"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Emotional Well-being and Mood Regulation.</w:t>
            </w:r>
          </w:p>
        </w:tc>
        <w:tc>
          <w:tcPr>
            <w:tcW w:w="585" w:type="dxa"/>
            <w:tcBorders>
              <w:left w:val="single" w:sz="4" w:space="0" w:color="auto"/>
              <w:right w:val="single" w:sz="4" w:space="0" w:color="auto"/>
            </w:tcBorders>
            <w:vAlign w:val="center"/>
          </w:tcPr>
          <w:p w14:paraId="19B1B15E" w14:textId="58A2FB76"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50EE28D5" w14:textId="7F95B109"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5BA14A5F"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tcBorders>
            <w:vAlign w:val="center"/>
          </w:tcPr>
          <w:p w14:paraId="55AEF3EE" w14:textId="2CB597F0"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shd w:val="clear" w:color="auto" w:fill="D9D9D9" w:themeFill="background1" w:themeFillShade="D9"/>
            <w:vAlign w:val="center"/>
          </w:tcPr>
          <w:p w14:paraId="33D0CE00"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D9D9D9" w:themeFill="background1" w:themeFillShade="D9"/>
            <w:vAlign w:val="center"/>
          </w:tcPr>
          <w:p w14:paraId="6C7B95FD" w14:textId="77777777" w:rsidR="005B4E32" w:rsidRPr="004C7E79" w:rsidRDefault="005B4E32" w:rsidP="006B6798">
            <w:pPr>
              <w:ind w:left="-112" w:right="0"/>
              <w:jc w:val="center"/>
              <w:rPr>
                <w:rFonts w:cstheme="majorBidi"/>
                <w:sz w:val="16"/>
                <w:szCs w:val="16"/>
                <w:lang w:bidi="ar-EG"/>
              </w:rPr>
            </w:pPr>
          </w:p>
        </w:tc>
        <w:tc>
          <w:tcPr>
            <w:tcW w:w="630" w:type="dxa"/>
            <w:tcBorders>
              <w:left w:val="single" w:sz="4" w:space="0" w:color="auto"/>
            </w:tcBorders>
            <w:shd w:val="clear" w:color="auto" w:fill="D9D9D9" w:themeFill="background1" w:themeFillShade="D9"/>
            <w:vAlign w:val="center"/>
          </w:tcPr>
          <w:p w14:paraId="5C35E965" w14:textId="4D929ACB"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right w:val="single" w:sz="4" w:space="0" w:color="auto"/>
            </w:tcBorders>
            <w:vAlign w:val="center"/>
          </w:tcPr>
          <w:p w14:paraId="1B47A37B" w14:textId="0C4937F7"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26576CB8" w14:textId="6FF4A684"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02F289D1" w14:textId="17A5011A"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2D9DC888"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D9D9D9" w:themeFill="background1" w:themeFillShade="D9"/>
            <w:vAlign w:val="center"/>
          </w:tcPr>
          <w:p w14:paraId="1922C654" w14:textId="302812B2"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Interactive Smart Tables/Surfaces</w:t>
            </w:r>
          </w:p>
        </w:tc>
        <w:tc>
          <w:tcPr>
            <w:tcW w:w="1345" w:type="dxa"/>
            <w:tcBorders>
              <w:left w:val="single" w:sz="4" w:space="0" w:color="auto"/>
            </w:tcBorders>
            <w:shd w:val="clear" w:color="auto" w:fill="D9D9D9" w:themeFill="background1" w:themeFillShade="D9"/>
            <w:vAlign w:val="center"/>
          </w:tcPr>
          <w:p w14:paraId="661F427B" w14:textId="0C61FEC0"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Emotional support &amp; mental health monitoring</w:t>
            </w:r>
          </w:p>
        </w:tc>
      </w:tr>
      <w:tr w:rsidR="005B4E32" w:rsidRPr="004C7E79" w14:paraId="6BB9296A" w14:textId="77777777" w:rsidTr="006B6798">
        <w:trPr>
          <w:cantSplit/>
          <w:trHeight w:val="266"/>
        </w:trPr>
        <w:tc>
          <w:tcPr>
            <w:tcW w:w="810" w:type="dxa"/>
            <w:vMerge/>
            <w:shd w:val="clear" w:color="auto" w:fill="45B0E1" w:themeFill="accent1" w:themeFillTint="99"/>
            <w:vAlign w:val="center"/>
          </w:tcPr>
          <w:p w14:paraId="1BB1F200"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149D9FF4"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Autonomy and Control.</w:t>
            </w:r>
          </w:p>
        </w:tc>
        <w:tc>
          <w:tcPr>
            <w:tcW w:w="585" w:type="dxa"/>
            <w:tcBorders>
              <w:left w:val="single" w:sz="4" w:space="0" w:color="auto"/>
              <w:right w:val="single" w:sz="4" w:space="0" w:color="auto"/>
            </w:tcBorders>
            <w:vAlign w:val="center"/>
          </w:tcPr>
          <w:p w14:paraId="7E0DFEB9"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79F1EA0D"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50ACF5D3"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tcBorders>
            <w:vAlign w:val="center"/>
          </w:tcPr>
          <w:p w14:paraId="165F784C" w14:textId="2676B530"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shd w:val="clear" w:color="auto" w:fill="D9D9D9" w:themeFill="background1" w:themeFillShade="D9"/>
            <w:vAlign w:val="center"/>
          </w:tcPr>
          <w:p w14:paraId="6796AA83"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D9D9D9" w:themeFill="background1" w:themeFillShade="D9"/>
            <w:vAlign w:val="center"/>
          </w:tcPr>
          <w:p w14:paraId="1A18588E" w14:textId="3311B713"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tcBorders>
              <w:left w:val="single" w:sz="4" w:space="0" w:color="auto"/>
            </w:tcBorders>
            <w:shd w:val="clear" w:color="auto" w:fill="D9D9D9" w:themeFill="background1" w:themeFillShade="D9"/>
            <w:vAlign w:val="center"/>
          </w:tcPr>
          <w:p w14:paraId="330A07D1" w14:textId="49A91610"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right w:val="single" w:sz="4" w:space="0" w:color="auto"/>
            </w:tcBorders>
            <w:vAlign w:val="center"/>
          </w:tcPr>
          <w:p w14:paraId="22DABAAA" w14:textId="76C04C8F"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3C37C827" w14:textId="4A46079B"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vAlign w:val="center"/>
          </w:tcPr>
          <w:p w14:paraId="43064314"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624837F8"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D9D9D9" w:themeFill="background1" w:themeFillShade="D9"/>
            <w:vAlign w:val="center"/>
          </w:tcPr>
          <w:p w14:paraId="07981FE8" w14:textId="7B9E904F"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Emotional support &amp; mental health monitoring</w:t>
            </w:r>
          </w:p>
        </w:tc>
        <w:tc>
          <w:tcPr>
            <w:tcW w:w="1345" w:type="dxa"/>
            <w:tcBorders>
              <w:left w:val="single" w:sz="4" w:space="0" w:color="auto"/>
            </w:tcBorders>
            <w:shd w:val="clear" w:color="auto" w:fill="D9D9D9" w:themeFill="background1" w:themeFillShade="D9"/>
            <w:vAlign w:val="center"/>
          </w:tcPr>
          <w:p w14:paraId="0D132016"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Environmental monitoring &amp; safety</w:t>
            </w:r>
          </w:p>
          <w:p w14:paraId="720CAF97" w14:textId="31C2A95C"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Fall prevention and monitoring</w:t>
            </w:r>
          </w:p>
        </w:tc>
      </w:tr>
      <w:tr w:rsidR="005B4E32" w:rsidRPr="004C7E79" w14:paraId="202512BB" w14:textId="77777777" w:rsidTr="006B6798">
        <w:trPr>
          <w:trHeight w:val="266"/>
        </w:trPr>
        <w:tc>
          <w:tcPr>
            <w:tcW w:w="810" w:type="dxa"/>
            <w:vMerge/>
            <w:shd w:val="clear" w:color="auto" w:fill="45B0E1" w:themeFill="accent1" w:themeFillTint="99"/>
            <w:vAlign w:val="center"/>
          </w:tcPr>
          <w:p w14:paraId="3976C790"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1CD2A320"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Social Connection and Engagement.</w:t>
            </w:r>
          </w:p>
        </w:tc>
        <w:tc>
          <w:tcPr>
            <w:tcW w:w="585" w:type="dxa"/>
            <w:tcBorders>
              <w:left w:val="single" w:sz="4" w:space="0" w:color="auto"/>
              <w:right w:val="single" w:sz="4" w:space="0" w:color="auto"/>
            </w:tcBorders>
            <w:vAlign w:val="center"/>
          </w:tcPr>
          <w:p w14:paraId="57C8C4DC"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4C351BA4"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2C7235C0"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tcBorders>
            <w:vAlign w:val="center"/>
          </w:tcPr>
          <w:p w14:paraId="3484D20E" w14:textId="13E7FF33"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shd w:val="clear" w:color="auto" w:fill="D9D9D9" w:themeFill="background1" w:themeFillShade="D9"/>
            <w:vAlign w:val="center"/>
          </w:tcPr>
          <w:p w14:paraId="667B2B9D"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D9D9D9" w:themeFill="background1" w:themeFillShade="D9"/>
            <w:vAlign w:val="center"/>
          </w:tcPr>
          <w:p w14:paraId="1E451FA5" w14:textId="77777777" w:rsidR="005B4E32" w:rsidRPr="004C7E79" w:rsidRDefault="005B4E32" w:rsidP="006B6798">
            <w:pPr>
              <w:ind w:left="-112" w:right="0"/>
              <w:jc w:val="center"/>
              <w:rPr>
                <w:rFonts w:cstheme="majorBidi"/>
                <w:sz w:val="16"/>
                <w:szCs w:val="16"/>
                <w:lang w:bidi="ar-EG"/>
              </w:rPr>
            </w:pPr>
          </w:p>
        </w:tc>
        <w:tc>
          <w:tcPr>
            <w:tcW w:w="630" w:type="dxa"/>
            <w:tcBorders>
              <w:left w:val="single" w:sz="4" w:space="0" w:color="auto"/>
            </w:tcBorders>
            <w:shd w:val="clear" w:color="auto" w:fill="D9D9D9" w:themeFill="background1" w:themeFillShade="D9"/>
            <w:vAlign w:val="center"/>
          </w:tcPr>
          <w:p w14:paraId="5CDBCF36" w14:textId="4635F3A9"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right w:val="single" w:sz="4" w:space="0" w:color="auto"/>
            </w:tcBorders>
            <w:vAlign w:val="center"/>
          </w:tcPr>
          <w:p w14:paraId="77A93563"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317210F3"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00010908"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vAlign w:val="center"/>
          </w:tcPr>
          <w:p w14:paraId="42C427B6"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D9D9D9" w:themeFill="background1" w:themeFillShade="D9"/>
            <w:vAlign w:val="center"/>
          </w:tcPr>
          <w:p w14:paraId="7A34469C" w14:textId="1ED173B6"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Virtual assistants, image analysis software, search engines, and speech and face recognition systems</w:t>
            </w:r>
          </w:p>
        </w:tc>
        <w:tc>
          <w:tcPr>
            <w:tcW w:w="1345" w:type="dxa"/>
            <w:tcBorders>
              <w:left w:val="single" w:sz="4" w:space="0" w:color="auto"/>
            </w:tcBorders>
            <w:shd w:val="clear" w:color="auto" w:fill="D9D9D9" w:themeFill="background1" w:themeFillShade="D9"/>
            <w:vAlign w:val="center"/>
          </w:tcPr>
          <w:p w14:paraId="6450D45F"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Voice-Activated Communication</w:t>
            </w:r>
          </w:p>
          <w:p w14:paraId="4285C00A" w14:textId="0BF036C1"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Virtual Classes and Group Activities</w:t>
            </w:r>
          </w:p>
        </w:tc>
      </w:tr>
      <w:tr w:rsidR="005B4E32" w:rsidRPr="004C7E79" w14:paraId="1E8A9560" w14:textId="77777777" w:rsidTr="006B6798">
        <w:trPr>
          <w:trHeight w:val="266"/>
        </w:trPr>
        <w:tc>
          <w:tcPr>
            <w:tcW w:w="810" w:type="dxa"/>
            <w:vMerge w:val="restart"/>
            <w:shd w:val="clear" w:color="auto" w:fill="45B0E1" w:themeFill="accent1" w:themeFillTint="99"/>
            <w:textDirection w:val="btLr"/>
            <w:vAlign w:val="center"/>
          </w:tcPr>
          <w:p w14:paraId="1049A7B9" w14:textId="2B980426"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Health and Medical Needs</w:t>
            </w:r>
          </w:p>
        </w:tc>
        <w:tc>
          <w:tcPr>
            <w:tcW w:w="1890" w:type="dxa"/>
            <w:tcBorders>
              <w:right w:val="single" w:sz="4" w:space="0" w:color="auto"/>
            </w:tcBorders>
            <w:shd w:val="clear" w:color="auto" w:fill="45B0E1" w:themeFill="accent1" w:themeFillTint="99"/>
            <w:vAlign w:val="center"/>
          </w:tcPr>
          <w:p w14:paraId="74B410B6"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Infection Control and Hygiene.</w:t>
            </w:r>
          </w:p>
        </w:tc>
        <w:tc>
          <w:tcPr>
            <w:tcW w:w="585" w:type="dxa"/>
            <w:tcBorders>
              <w:left w:val="single" w:sz="4" w:space="0" w:color="auto"/>
              <w:right w:val="single" w:sz="4" w:space="0" w:color="auto"/>
            </w:tcBorders>
            <w:shd w:val="clear" w:color="auto" w:fill="83CAEB" w:themeFill="accent1" w:themeFillTint="66"/>
            <w:vAlign w:val="center"/>
          </w:tcPr>
          <w:p w14:paraId="3AF21246" w14:textId="19712F5B"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shd w:val="clear" w:color="auto" w:fill="83CAEB" w:themeFill="accent1" w:themeFillTint="66"/>
            <w:vAlign w:val="center"/>
          </w:tcPr>
          <w:p w14:paraId="73B3E084"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shd w:val="clear" w:color="auto" w:fill="83CAEB" w:themeFill="accent1" w:themeFillTint="66"/>
            <w:vAlign w:val="center"/>
          </w:tcPr>
          <w:p w14:paraId="56B92708" w14:textId="2632741A"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tcBorders>
            <w:shd w:val="clear" w:color="auto" w:fill="83CAEB" w:themeFill="accent1" w:themeFillTint="66"/>
            <w:vAlign w:val="center"/>
          </w:tcPr>
          <w:p w14:paraId="181B3A25" w14:textId="789CCC34"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shd w:val="clear" w:color="auto" w:fill="83CAEB" w:themeFill="accent1" w:themeFillTint="66"/>
            <w:vAlign w:val="center"/>
          </w:tcPr>
          <w:p w14:paraId="679267EB" w14:textId="3252E106"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tcBorders>
              <w:right w:val="single" w:sz="4" w:space="0" w:color="auto"/>
            </w:tcBorders>
            <w:shd w:val="clear" w:color="auto" w:fill="83CAEB" w:themeFill="accent1" w:themeFillTint="66"/>
            <w:vAlign w:val="center"/>
          </w:tcPr>
          <w:p w14:paraId="76A99156" w14:textId="308F8004"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630" w:type="dxa"/>
            <w:tcBorders>
              <w:left w:val="single" w:sz="4" w:space="0" w:color="auto"/>
            </w:tcBorders>
            <w:shd w:val="clear" w:color="auto" w:fill="83CAEB" w:themeFill="accent1" w:themeFillTint="66"/>
            <w:vAlign w:val="center"/>
          </w:tcPr>
          <w:p w14:paraId="623990D1" w14:textId="0C2EF552"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right w:val="single" w:sz="4" w:space="0" w:color="auto"/>
            </w:tcBorders>
            <w:shd w:val="clear" w:color="auto" w:fill="83CAEB" w:themeFill="accent1" w:themeFillTint="66"/>
            <w:vAlign w:val="center"/>
          </w:tcPr>
          <w:p w14:paraId="55759670"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shd w:val="clear" w:color="auto" w:fill="83CAEB" w:themeFill="accent1" w:themeFillTint="66"/>
            <w:vAlign w:val="center"/>
          </w:tcPr>
          <w:p w14:paraId="1B1931D6"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shd w:val="clear" w:color="auto" w:fill="83CAEB" w:themeFill="accent1" w:themeFillTint="66"/>
            <w:vAlign w:val="center"/>
          </w:tcPr>
          <w:p w14:paraId="3099AED8" w14:textId="0085F26E" w:rsidR="005B4E32" w:rsidRPr="004C7E79" w:rsidRDefault="005B4E32" w:rsidP="006B6798">
            <w:pPr>
              <w:ind w:left="-112" w:right="0"/>
              <w:jc w:val="center"/>
              <w:rPr>
                <w:rFonts w:cstheme="majorBidi"/>
                <w:sz w:val="16"/>
                <w:szCs w:val="16"/>
                <w:lang w:bidi="ar-EG"/>
              </w:rPr>
            </w:pPr>
            <w:r w:rsidRPr="004C7E79">
              <w:rPr>
                <w:rFonts w:ascii="Symbol" w:eastAsia="Symbol" w:hAnsi="Symbol" w:cs="Symbol"/>
                <w:sz w:val="16"/>
                <w:szCs w:val="16"/>
                <w:lang w:bidi="ar-EG"/>
              </w:rPr>
              <w:t></w:t>
            </w:r>
          </w:p>
        </w:tc>
        <w:tc>
          <w:tcPr>
            <w:tcW w:w="585" w:type="dxa"/>
            <w:tcBorders>
              <w:left w:val="single" w:sz="4" w:space="0" w:color="auto"/>
              <w:right w:val="single" w:sz="4" w:space="0" w:color="auto"/>
            </w:tcBorders>
            <w:shd w:val="clear" w:color="auto" w:fill="83CAEB" w:themeFill="accent1" w:themeFillTint="66"/>
            <w:vAlign w:val="center"/>
          </w:tcPr>
          <w:p w14:paraId="12D54E9E"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83CAEB" w:themeFill="accent1" w:themeFillTint="66"/>
            <w:vAlign w:val="center"/>
          </w:tcPr>
          <w:p w14:paraId="2DB21CCF"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In-Floor/Bed Sensors</w:t>
            </w:r>
          </w:p>
          <w:p w14:paraId="1C35B514" w14:textId="2508098B"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Wearable Sensors</w:t>
            </w:r>
          </w:p>
        </w:tc>
        <w:tc>
          <w:tcPr>
            <w:tcW w:w="1345" w:type="dxa"/>
            <w:tcBorders>
              <w:left w:val="single" w:sz="4" w:space="0" w:color="auto"/>
            </w:tcBorders>
            <w:shd w:val="clear" w:color="auto" w:fill="83CAEB" w:themeFill="accent1" w:themeFillTint="66"/>
            <w:vAlign w:val="center"/>
          </w:tcPr>
          <w:p w14:paraId="53708426" w14:textId="4062DE65"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Remote patient monitoring.</w:t>
            </w:r>
          </w:p>
        </w:tc>
      </w:tr>
      <w:tr w:rsidR="005B4E32" w:rsidRPr="004C7E79" w14:paraId="7A453FE0" w14:textId="77777777" w:rsidTr="006B6798">
        <w:trPr>
          <w:trHeight w:val="266"/>
        </w:trPr>
        <w:tc>
          <w:tcPr>
            <w:tcW w:w="810" w:type="dxa"/>
            <w:vMerge/>
            <w:shd w:val="clear" w:color="auto" w:fill="45B0E1" w:themeFill="accent1" w:themeFillTint="99"/>
            <w:vAlign w:val="center"/>
          </w:tcPr>
          <w:p w14:paraId="4591491C"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71AE8AB7"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Mobility and Accessibility for Medical Equipment.</w:t>
            </w:r>
          </w:p>
        </w:tc>
        <w:tc>
          <w:tcPr>
            <w:tcW w:w="585" w:type="dxa"/>
            <w:tcBorders>
              <w:left w:val="single" w:sz="4" w:space="0" w:color="auto"/>
              <w:right w:val="single" w:sz="4" w:space="0" w:color="auto"/>
            </w:tcBorders>
            <w:shd w:val="clear" w:color="auto" w:fill="83CAEB" w:themeFill="accent1" w:themeFillTint="66"/>
            <w:vAlign w:val="center"/>
          </w:tcPr>
          <w:p w14:paraId="500C7CA0" w14:textId="2BFA9010"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0A15E091"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shd w:val="clear" w:color="auto" w:fill="83CAEB" w:themeFill="accent1" w:themeFillTint="66"/>
            <w:vAlign w:val="center"/>
          </w:tcPr>
          <w:p w14:paraId="0454D75F" w14:textId="46757CFF"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tcBorders>
            <w:shd w:val="clear" w:color="auto" w:fill="83CAEB" w:themeFill="accent1" w:themeFillTint="66"/>
            <w:vAlign w:val="center"/>
          </w:tcPr>
          <w:p w14:paraId="45D70FEF" w14:textId="24490B8B"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630" w:type="dxa"/>
            <w:shd w:val="clear" w:color="auto" w:fill="83CAEB" w:themeFill="accent1" w:themeFillTint="66"/>
            <w:vAlign w:val="center"/>
          </w:tcPr>
          <w:p w14:paraId="668B150B" w14:textId="214CA339"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630" w:type="dxa"/>
            <w:tcBorders>
              <w:right w:val="single" w:sz="4" w:space="0" w:color="auto"/>
            </w:tcBorders>
            <w:shd w:val="clear" w:color="auto" w:fill="83CAEB" w:themeFill="accent1" w:themeFillTint="66"/>
            <w:vAlign w:val="center"/>
          </w:tcPr>
          <w:p w14:paraId="00B3434E" w14:textId="141E7F60" w:rsidR="005B4E32" w:rsidRPr="004C7E79" w:rsidRDefault="005B4E32" w:rsidP="006B6798">
            <w:pPr>
              <w:ind w:left="-112" w:right="0"/>
              <w:jc w:val="center"/>
              <w:rPr>
                <w:rFonts w:cstheme="majorBidi"/>
                <w:sz w:val="16"/>
                <w:szCs w:val="16"/>
                <w:lang w:bidi="ar-EG"/>
              </w:rPr>
            </w:pPr>
            <w:r w:rsidRPr="004C7E79">
              <w:rPr>
                <w:sz w:val="16"/>
                <w:szCs w:val="16"/>
              </w:rPr>
              <w:t>•</w:t>
            </w:r>
          </w:p>
        </w:tc>
        <w:tc>
          <w:tcPr>
            <w:tcW w:w="630" w:type="dxa"/>
            <w:tcBorders>
              <w:left w:val="single" w:sz="4" w:space="0" w:color="auto"/>
            </w:tcBorders>
            <w:shd w:val="clear" w:color="auto" w:fill="83CAEB" w:themeFill="accent1" w:themeFillTint="66"/>
            <w:vAlign w:val="center"/>
          </w:tcPr>
          <w:p w14:paraId="7829C7EC" w14:textId="71094C28"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right w:val="single" w:sz="4" w:space="0" w:color="auto"/>
            </w:tcBorders>
            <w:shd w:val="clear" w:color="auto" w:fill="83CAEB" w:themeFill="accent1" w:themeFillTint="66"/>
            <w:vAlign w:val="center"/>
          </w:tcPr>
          <w:p w14:paraId="75E7989A" w14:textId="0CBB82E9"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50D638AA"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shd w:val="clear" w:color="auto" w:fill="83CAEB" w:themeFill="accent1" w:themeFillTint="66"/>
            <w:vAlign w:val="center"/>
          </w:tcPr>
          <w:p w14:paraId="4548C12D"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shd w:val="clear" w:color="auto" w:fill="83CAEB" w:themeFill="accent1" w:themeFillTint="66"/>
            <w:vAlign w:val="center"/>
          </w:tcPr>
          <w:p w14:paraId="1327B903"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83CAEB" w:themeFill="accent1" w:themeFillTint="66"/>
            <w:vAlign w:val="center"/>
          </w:tcPr>
          <w:p w14:paraId="1099D92C"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In-Floor/Bed Sensors</w:t>
            </w:r>
          </w:p>
          <w:p w14:paraId="75F15D83" w14:textId="792D2D1F"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Wearable Sensors</w:t>
            </w:r>
          </w:p>
        </w:tc>
        <w:tc>
          <w:tcPr>
            <w:tcW w:w="1345" w:type="dxa"/>
            <w:tcBorders>
              <w:left w:val="single" w:sz="4" w:space="0" w:color="auto"/>
            </w:tcBorders>
            <w:shd w:val="clear" w:color="auto" w:fill="83CAEB" w:themeFill="accent1" w:themeFillTint="66"/>
            <w:vAlign w:val="center"/>
          </w:tcPr>
          <w:p w14:paraId="479D57FC" w14:textId="5528EAAF"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AI-Powered Predictive.</w:t>
            </w:r>
          </w:p>
        </w:tc>
      </w:tr>
      <w:tr w:rsidR="005B4E32" w:rsidRPr="004C7E79" w14:paraId="4986BF8D" w14:textId="77777777" w:rsidTr="006B6798">
        <w:trPr>
          <w:trHeight w:val="266"/>
        </w:trPr>
        <w:tc>
          <w:tcPr>
            <w:tcW w:w="810" w:type="dxa"/>
            <w:vMerge/>
            <w:shd w:val="clear" w:color="auto" w:fill="45B0E1" w:themeFill="accent1" w:themeFillTint="99"/>
            <w:vAlign w:val="center"/>
          </w:tcPr>
          <w:p w14:paraId="4DB072B4"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052D46D3"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Environmental Quality (Air, Light, Sound).</w:t>
            </w:r>
          </w:p>
        </w:tc>
        <w:tc>
          <w:tcPr>
            <w:tcW w:w="585" w:type="dxa"/>
            <w:tcBorders>
              <w:left w:val="single" w:sz="4" w:space="0" w:color="auto"/>
              <w:right w:val="single" w:sz="4" w:space="0" w:color="auto"/>
            </w:tcBorders>
            <w:shd w:val="clear" w:color="auto" w:fill="83CAEB" w:themeFill="accent1" w:themeFillTint="66"/>
            <w:vAlign w:val="center"/>
          </w:tcPr>
          <w:p w14:paraId="3502C18D" w14:textId="1DC00F1F"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45C82134" w14:textId="6C10E00A"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29AE9FB5" w14:textId="5E6FE048"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tcBorders>
            <w:shd w:val="clear" w:color="auto" w:fill="83CAEB" w:themeFill="accent1" w:themeFillTint="66"/>
            <w:vAlign w:val="center"/>
          </w:tcPr>
          <w:p w14:paraId="2B31B819" w14:textId="04FC25B8" w:rsidR="005B4E32" w:rsidRPr="004C7E79" w:rsidRDefault="005B4E32" w:rsidP="006B6798">
            <w:pPr>
              <w:ind w:left="-112" w:right="0"/>
              <w:jc w:val="center"/>
              <w:rPr>
                <w:rFonts w:cstheme="majorBidi"/>
                <w:sz w:val="16"/>
                <w:szCs w:val="16"/>
                <w:lang w:bidi="ar-EG"/>
              </w:rPr>
            </w:pPr>
            <w:r w:rsidRPr="004C7E79">
              <w:rPr>
                <w:sz w:val="16"/>
                <w:szCs w:val="16"/>
              </w:rPr>
              <w:t>•</w:t>
            </w:r>
          </w:p>
        </w:tc>
        <w:tc>
          <w:tcPr>
            <w:tcW w:w="630" w:type="dxa"/>
            <w:shd w:val="clear" w:color="auto" w:fill="83CAEB" w:themeFill="accent1" w:themeFillTint="66"/>
            <w:vAlign w:val="center"/>
          </w:tcPr>
          <w:p w14:paraId="2D706CA7" w14:textId="583FA51C" w:rsidR="005B4E32" w:rsidRPr="004C7E79" w:rsidRDefault="005B4E32" w:rsidP="006B6798">
            <w:pPr>
              <w:ind w:left="-112" w:right="0"/>
              <w:jc w:val="center"/>
              <w:rPr>
                <w:rFonts w:cstheme="majorBidi"/>
                <w:sz w:val="16"/>
                <w:szCs w:val="16"/>
                <w:lang w:bidi="ar-EG"/>
              </w:rPr>
            </w:pPr>
            <w:r w:rsidRPr="004C7E79">
              <w:rPr>
                <w:sz w:val="16"/>
                <w:szCs w:val="16"/>
              </w:rPr>
              <w:t>•</w:t>
            </w:r>
          </w:p>
        </w:tc>
        <w:tc>
          <w:tcPr>
            <w:tcW w:w="630" w:type="dxa"/>
            <w:tcBorders>
              <w:right w:val="single" w:sz="4" w:space="0" w:color="auto"/>
            </w:tcBorders>
            <w:shd w:val="clear" w:color="auto" w:fill="83CAEB" w:themeFill="accent1" w:themeFillTint="66"/>
            <w:vAlign w:val="center"/>
          </w:tcPr>
          <w:p w14:paraId="4D0506C7" w14:textId="1CAE15E4" w:rsidR="005B4E32" w:rsidRPr="004C7E79" w:rsidRDefault="005B4E32" w:rsidP="006B6798">
            <w:pPr>
              <w:ind w:left="-112" w:right="0"/>
              <w:jc w:val="center"/>
              <w:rPr>
                <w:rFonts w:cstheme="majorBidi"/>
                <w:sz w:val="16"/>
                <w:szCs w:val="16"/>
                <w:lang w:bidi="ar-EG"/>
              </w:rPr>
            </w:pPr>
            <w:r w:rsidRPr="004C7E79">
              <w:rPr>
                <w:sz w:val="16"/>
                <w:szCs w:val="16"/>
              </w:rPr>
              <w:t>•</w:t>
            </w:r>
          </w:p>
        </w:tc>
        <w:tc>
          <w:tcPr>
            <w:tcW w:w="630" w:type="dxa"/>
            <w:tcBorders>
              <w:left w:val="single" w:sz="4" w:space="0" w:color="auto"/>
            </w:tcBorders>
            <w:shd w:val="clear" w:color="auto" w:fill="83CAEB" w:themeFill="accent1" w:themeFillTint="66"/>
            <w:vAlign w:val="center"/>
          </w:tcPr>
          <w:p w14:paraId="54E1DE67" w14:textId="5D8A82D3"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right w:val="single" w:sz="4" w:space="0" w:color="auto"/>
            </w:tcBorders>
            <w:shd w:val="clear" w:color="auto" w:fill="83CAEB" w:themeFill="accent1" w:themeFillTint="66"/>
            <w:vAlign w:val="center"/>
          </w:tcPr>
          <w:p w14:paraId="781DF4A6" w14:textId="25C9BEEE"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303F7F57" w14:textId="47AE87FA"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0F04E9FA" w14:textId="0DA361A8"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4A90C63B" w14:textId="4FE629B8" w:rsidR="005B4E32" w:rsidRPr="004C7E79" w:rsidRDefault="005B4E32" w:rsidP="006B6798">
            <w:pPr>
              <w:ind w:left="-112" w:right="0"/>
              <w:jc w:val="center"/>
              <w:rPr>
                <w:rFonts w:cstheme="majorBidi"/>
                <w:sz w:val="16"/>
                <w:szCs w:val="16"/>
                <w:lang w:bidi="ar-EG"/>
              </w:rPr>
            </w:pPr>
            <w:r w:rsidRPr="004C7E79">
              <w:rPr>
                <w:sz w:val="16"/>
                <w:szCs w:val="16"/>
              </w:rPr>
              <w:t>•</w:t>
            </w:r>
          </w:p>
        </w:tc>
        <w:tc>
          <w:tcPr>
            <w:tcW w:w="1260" w:type="dxa"/>
            <w:tcBorders>
              <w:left w:val="single" w:sz="4" w:space="0" w:color="auto"/>
            </w:tcBorders>
            <w:shd w:val="clear" w:color="auto" w:fill="83CAEB" w:themeFill="accent1" w:themeFillTint="66"/>
            <w:vAlign w:val="center"/>
          </w:tcPr>
          <w:p w14:paraId="4BDB60D1"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Wearable Sensors In-Floor/Bed Sensors</w:t>
            </w:r>
          </w:p>
          <w:p w14:paraId="3A1E1E1F" w14:textId="77777777" w:rsidR="005B4E32" w:rsidRPr="004C7E79" w:rsidRDefault="005B4E32" w:rsidP="006B6798">
            <w:pPr>
              <w:tabs>
                <w:tab w:val="left" w:pos="1493"/>
              </w:tabs>
              <w:ind w:left="-112" w:right="0"/>
              <w:contextualSpacing/>
              <w:jc w:val="center"/>
              <w:rPr>
                <w:rFonts w:cstheme="majorBidi"/>
                <w:sz w:val="16"/>
                <w:szCs w:val="16"/>
                <w:lang w:bidi="ar-EG"/>
              </w:rPr>
            </w:pPr>
            <w:r w:rsidRPr="004C7E79">
              <w:rPr>
                <w:rFonts w:cstheme="majorBidi"/>
                <w:sz w:val="16"/>
                <w:szCs w:val="16"/>
                <w:lang w:bidi="ar-EG"/>
              </w:rPr>
              <w:t>LED Lighting</w:t>
            </w:r>
          </w:p>
          <w:p w14:paraId="30767031" w14:textId="77777777" w:rsidR="005B4E32" w:rsidRPr="004C7E79" w:rsidRDefault="005B4E32" w:rsidP="006B6798">
            <w:pPr>
              <w:tabs>
                <w:tab w:val="left" w:pos="1493"/>
              </w:tabs>
              <w:ind w:left="-112" w:right="0"/>
              <w:contextualSpacing/>
              <w:jc w:val="center"/>
              <w:rPr>
                <w:rFonts w:cstheme="majorBidi"/>
                <w:sz w:val="16"/>
                <w:szCs w:val="16"/>
                <w:lang w:bidi="ar-EG"/>
              </w:rPr>
            </w:pPr>
            <w:r w:rsidRPr="004C7E79">
              <w:rPr>
                <w:rFonts w:cstheme="majorBidi"/>
                <w:sz w:val="16"/>
                <w:szCs w:val="16"/>
                <w:lang w:bidi="ar-EG"/>
              </w:rPr>
              <w:t>Energy-Efficient Appliances</w:t>
            </w:r>
          </w:p>
          <w:p w14:paraId="4ABAD4FA" w14:textId="77777777" w:rsidR="005B4E32" w:rsidRPr="004C7E79" w:rsidRDefault="005B4E32" w:rsidP="006B6798">
            <w:pPr>
              <w:tabs>
                <w:tab w:val="left" w:pos="1493"/>
              </w:tabs>
              <w:ind w:left="-112" w:right="0"/>
              <w:contextualSpacing/>
              <w:jc w:val="center"/>
              <w:rPr>
                <w:rFonts w:cstheme="majorBidi"/>
                <w:sz w:val="16"/>
                <w:szCs w:val="16"/>
                <w:lang w:bidi="ar-EG"/>
              </w:rPr>
            </w:pPr>
            <w:r w:rsidRPr="004C7E79">
              <w:rPr>
                <w:rFonts w:cstheme="majorBidi"/>
                <w:sz w:val="16"/>
                <w:szCs w:val="16"/>
                <w:lang w:bidi="ar-EG"/>
              </w:rPr>
              <w:t>Smart Thermostats</w:t>
            </w:r>
          </w:p>
          <w:p w14:paraId="7C89581A" w14:textId="77777777" w:rsidR="005B4E32" w:rsidRPr="004C7E79" w:rsidRDefault="005B4E32" w:rsidP="006B6798">
            <w:pPr>
              <w:tabs>
                <w:tab w:val="left" w:pos="1493"/>
              </w:tabs>
              <w:ind w:left="-112" w:right="0"/>
              <w:contextualSpacing/>
              <w:jc w:val="center"/>
              <w:rPr>
                <w:rFonts w:cstheme="majorBidi"/>
                <w:sz w:val="16"/>
                <w:szCs w:val="16"/>
                <w:lang w:bidi="ar-EG"/>
              </w:rPr>
            </w:pPr>
            <w:r w:rsidRPr="004C7E79">
              <w:rPr>
                <w:rFonts w:cstheme="majorBidi"/>
                <w:sz w:val="16"/>
                <w:szCs w:val="16"/>
                <w:lang w:bidi="ar-EG"/>
              </w:rPr>
              <w:t>Low-Flow Fixtures</w:t>
            </w:r>
          </w:p>
          <w:p w14:paraId="2F1197EE" w14:textId="3C05E31E"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Automated window</w:t>
            </w:r>
          </w:p>
        </w:tc>
        <w:tc>
          <w:tcPr>
            <w:tcW w:w="1345" w:type="dxa"/>
            <w:tcBorders>
              <w:left w:val="single" w:sz="4" w:space="0" w:color="auto"/>
            </w:tcBorders>
            <w:shd w:val="clear" w:color="auto" w:fill="83CAEB" w:themeFill="accent1" w:themeFillTint="66"/>
            <w:vAlign w:val="center"/>
          </w:tcPr>
          <w:p w14:paraId="50FE5EC6" w14:textId="48E6D189"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Remote patient monitoring.</w:t>
            </w:r>
          </w:p>
        </w:tc>
      </w:tr>
      <w:tr w:rsidR="005B4E32" w:rsidRPr="004C7E79" w14:paraId="4AAAFB95" w14:textId="77777777" w:rsidTr="006B6798">
        <w:trPr>
          <w:trHeight w:val="266"/>
        </w:trPr>
        <w:tc>
          <w:tcPr>
            <w:tcW w:w="810" w:type="dxa"/>
            <w:vMerge/>
            <w:shd w:val="clear" w:color="auto" w:fill="45B0E1" w:themeFill="accent1" w:themeFillTint="99"/>
            <w:vAlign w:val="center"/>
          </w:tcPr>
          <w:p w14:paraId="516F5418"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36FA0EB0"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Support for Medical Procedures.</w:t>
            </w:r>
          </w:p>
        </w:tc>
        <w:tc>
          <w:tcPr>
            <w:tcW w:w="585" w:type="dxa"/>
            <w:tcBorders>
              <w:left w:val="single" w:sz="4" w:space="0" w:color="auto"/>
              <w:right w:val="single" w:sz="4" w:space="0" w:color="auto"/>
            </w:tcBorders>
            <w:shd w:val="clear" w:color="auto" w:fill="83CAEB" w:themeFill="accent1" w:themeFillTint="66"/>
            <w:vAlign w:val="center"/>
          </w:tcPr>
          <w:p w14:paraId="321233FB" w14:textId="5A01543A"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7F60E6F1" w14:textId="00091EA6"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4388A5AF" w14:textId="78E97728"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tcBorders>
            <w:shd w:val="clear" w:color="auto" w:fill="83CAEB" w:themeFill="accent1" w:themeFillTint="66"/>
            <w:vAlign w:val="center"/>
          </w:tcPr>
          <w:p w14:paraId="6C490768" w14:textId="2F8D23DB" w:rsidR="005B4E32" w:rsidRPr="004C7E79" w:rsidRDefault="005B4E32" w:rsidP="006B6798">
            <w:pPr>
              <w:ind w:left="-112" w:right="0"/>
              <w:jc w:val="center"/>
              <w:rPr>
                <w:rFonts w:cstheme="majorBidi"/>
                <w:sz w:val="16"/>
                <w:szCs w:val="16"/>
                <w:lang w:bidi="ar-EG"/>
              </w:rPr>
            </w:pPr>
            <w:r w:rsidRPr="004C7E79">
              <w:rPr>
                <w:sz w:val="16"/>
                <w:szCs w:val="16"/>
              </w:rPr>
              <w:t>•</w:t>
            </w:r>
          </w:p>
        </w:tc>
        <w:tc>
          <w:tcPr>
            <w:tcW w:w="630" w:type="dxa"/>
            <w:shd w:val="clear" w:color="auto" w:fill="83CAEB" w:themeFill="accent1" w:themeFillTint="66"/>
            <w:vAlign w:val="center"/>
          </w:tcPr>
          <w:p w14:paraId="48AE2302" w14:textId="54A56671" w:rsidR="005B4E32" w:rsidRPr="004C7E79" w:rsidRDefault="005B4E32" w:rsidP="006B6798">
            <w:pPr>
              <w:ind w:left="-112" w:right="0"/>
              <w:jc w:val="center"/>
              <w:rPr>
                <w:rFonts w:cstheme="majorBidi"/>
                <w:sz w:val="16"/>
                <w:szCs w:val="16"/>
                <w:lang w:bidi="ar-EG"/>
              </w:rPr>
            </w:pPr>
            <w:r w:rsidRPr="004C7E79">
              <w:rPr>
                <w:sz w:val="16"/>
                <w:szCs w:val="16"/>
              </w:rPr>
              <w:t>•</w:t>
            </w:r>
          </w:p>
        </w:tc>
        <w:tc>
          <w:tcPr>
            <w:tcW w:w="630" w:type="dxa"/>
            <w:tcBorders>
              <w:right w:val="single" w:sz="4" w:space="0" w:color="auto"/>
            </w:tcBorders>
            <w:shd w:val="clear" w:color="auto" w:fill="83CAEB" w:themeFill="accent1" w:themeFillTint="66"/>
            <w:vAlign w:val="center"/>
          </w:tcPr>
          <w:p w14:paraId="5B81D1E0" w14:textId="6857EDBE" w:rsidR="005B4E32" w:rsidRPr="004C7E79" w:rsidRDefault="005B4E32" w:rsidP="006B6798">
            <w:pPr>
              <w:ind w:left="-112" w:right="0"/>
              <w:jc w:val="center"/>
              <w:rPr>
                <w:rFonts w:cstheme="majorBidi"/>
                <w:sz w:val="16"/>
                <w:szCs w:val="16"/>
                <w:lang w:bidi="ar-EG"/>
              </w:rPr>
            </w:pPr>
            <w:r w:rsidRPr="004C7E79">
              <w:rPr>
                <w:sz w:val="16"/>
                <w:szCs w:val="16"/>
              </w:rPr>
              <w:t>•</w:t>
            </w:r>
          </w:p>
        </w:tc>
        <w:tc>
          <w:tcPr>
            <w:tcW w:w="630" w:type="dxa"/>
            <w:tcBorders>
              <w:left w:val="single" w:sz="4" w:space="0" w:color="auto"/>
            </w:tcBorders>
            <w:shd w:val="clear" w:color="auto" w:fill="83CAEB" w:themeFill="accent1" w:themeFillTint="66"/>
            <w:vAlign w:val="center"/>
          </w:tcPr>
          <w:p w14:paraId="1E5D6986" w14:textId="1048730F"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right w:val="single" w:sz="4" w:space="0" w:color="auto"/>
            </w:tcBorders>
            <w:shd w:val="clear" w:color="auto" w:fill="83CAEB" w:themeFill="accent1" w:themeFillTint="66"/>
            <w:vAlign w:val="center"/>
          </w:tcPr>
          <w:p w14:paraId="00A609C8" w14:textId="4672C28B"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7CD1F7CC" w14:textId="3B9E1BE6"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1E1C4B84" w14:textId="3BA11262"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3E89D674" w14:textId="2D4B0C8C" w:rsidR="005B4E32" w:rsidRPr="004C7E79" w:rsidRDefault="005B4E32" w:rsidP="006B6798">
            <w:pPr>
              <w:ind w:left="-112" w:right="0"/>
              <w:jc w:val="center"/>
              <w:rPr>
                <w:rFonts w:cstheme="majorBidi"/>
                <w:sz w:val="16"/>
                <w:szCs w:val="16"/>
                <w:lang w:bidi="ar-EG"/>
              </w:rPr>
            </w:pPr>
            <w:r w:rsidRPr="004C7E79">
              <w:rPr>
                <w:sz w:val="16"/>
                <w:szCs w:val="16"/>
              </w:rPr>
              <w:t>•</w:t>
            </w:r>
          </w:p>
        </w:tc>
        <w:tc>
          <w:tcPr>
            <w:tcW w:w="1260" w:type="dxa"/>
            <w:tcBorders>
              <w:left w:val="single" w:sz="4" w:space="0" w:color="auto"/>
            </w:tcBorders>
            <w:shd w:val="clear" w:color="auto" w:fill="83CAEB" w:themeFill="accent1" w:themeFillTint="66"/>
            <w:vAlign w:val="center"/>
          </w:tcPr>
          <w:p w14:paraId="332D339F"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Acoustic Design</w:t>
            </w:r>
          </w:p>
          <w:p w14:paraId="68222FA7"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Thermal Comfort</w:t>
            </w:r>
          </w:p>
          <w:p w14:paraId="028B1228"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Medical Gas Outlets.</w:t>
            </w:r>
          </w:p>
          <w:p w14:paraId="48F4EF44" w14:textId="2C443F01"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Integrated Technology</w:t>
            </w:r>
          </w:p>
        </w:tc>
        <w:tc>
          <w:tcPr>
            <w:tcW w:w="1345" w:type="dxa"/>
            <w:tcBorders>
              <w:left w:val="single" w:sz="4" w:space="0" w:color="auto"/>
            </w:tcBorders>
            <w:shd w:val="clear" w:color="auto" w:fill="83CAEB" w:themeFill="accent1" w:themeFillTint="66"/>
            <w:vAlign w:val="center"/>
          </w:tcPr>
          <w:p w14:paraId="5131E53A"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Remote patient monitoring.</w:t>
            </w:r>
          </w:p>
          <w:p w14:paraId="778BD659" w14:textId="0233C714"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AI-Powered Predictive.</w:t>
            </w:r>
          </w:p>
        </w:tc>
      </w:tr>
      <w:tr w:rsidR="005B4E32" w:rsidRPr="004C7E79" w14:paraId="3A4566E5" w14:textId="77777777" w:rsidTr="006B6798">
        <w:trPr>
          <w:trHeight w:val="266"/>
        </w:trPr>
        <w:tc>
          <w:tcPr>
            <w:tcW w:w="810" w:type="dxa"/>
            <w:vMerge/>
            <w:shd w:val="clear" w:color="auto" w:fill="45B0E1" w:themeFill="accent1" w:themeFillTint="99"/>
            <w:vAlign w:val="center"/>
          </w:tcPr>
          <w:p w14:paraId="1C8268A9"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51F5D397"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Healing Environment.</w:t>
            </w:r>
          </w:p>
        </w:tc>
        <w:tc>
          <w:tcPr>
            <w:tcW w:w="585" w:type="dxa"/>
            <w:tcBorders>
              <w:left w:val="single" w:sz="4" w:space="0" w:color="auto"/>
              <w:right w:val="single" w:sz="4" w:space="0" w:color="auto"/>
            </w:tcBorders>
            <w:shd w:val="clear" w:color="auto" w:fill="83CAEB" w:themeFill="accent1" w:themeFillTint="66"/>
            <w:vAlign w:val="center"/>
          </w:tcPr>
          <w:p w14:paraId="5EC32A89" w14:textId="1768F80D"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0043AC14" w14:textId="3100BD87"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3F2D3ABB" w14:textId="0473B45F"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tcBorders>
            <w:shd w:val="clear" w:color="auto" w:fill="83CAEB" w:themeFill="accent1" w:themeFillTint="66"/>
            <w:vAlign w:val="center"/>
          </w:tcPr>
          <w:p w14:paraId="4532EC01" w14:textId="65DB4932" w:rsidR="005B4E32" w:rsidRPr="004C7E79" w:rsidRDefault="005B4E32" w:rsidP="006B6798">
            <w:pPr>
              <w:ind w:left="-112" w:right="0"/>
              <w:jc w:val="center"/>
              <w:rPr>
                <w:rFonts w:cstheme="majorBidi"/>
                <w:sz w:val="16"/>
                <w:szCs w:val="16"/>
                <w:lang w:bidi="ar-EG"/>
              </w:rPr>
            </w:pPr>
            <w:r w:rsidRPr="004C7E79">
              <w:rPr>
                <w:sz w:val="16"/>
                <w:szCs w:val="16"/>
              </w:rPr>
              <w:t>•</w:t>
            </w:r>
          </w:p>
        </w:tc>
        <w:tc>
          <w:tcPr>
            <w:tcW w:w="630" w:type="dxa"/>
            <w:shd w:val="clear" w:color="auto" w:fill="83CAEB" w:themeFill="accent1" w:themeFillTint="66"/>
            <w:vAlign w:val="center"/>
          </w:tcPr>
          <w:p w14:paraId="4D94C2F2" w14:textId="2893F535" w:rsidR="005B4E32" w:rsidRPr="004C7E79" w:rsidRDefault="005B4E32" w:rsidP="006B6798">
            <w:pPr>
              <w:ind w:left="-112" w:right="0"/>
              <w:jc w:val="center"/>
              <w:rPr>
                <w:rFonts w:cstheme="majorBidi"/>
                <w:sz w:val="16"/>
                <w:szCs w:val="16"/>
                <w:lang w:bidi="ar-EG"/>
              </w:rPr>
            </w:pPr>
            <w:r w:rsidRPr="004C7E79">
              <w:rPr>
                <w:sz w:val="16"/>
                <w:szCs w:val="16"/>
              </w:rPr>
              <w:t>•</w:t>
            </w:r>
          </w:p>
        </w:tc>
        <w:tc>
          <w:tcPr>
            <w:tcW w:w="630" w:type="dxa"/>
            <w:tcBorders>
              <w:right w:val="single" w:sz="4" w:space="0" w:color="auto"/>
            </w:tcBorders>
            <w:shd w:val="clear" w:color="auto" w:fill="83CAEB" w:themeFill="accent1" w:themeFillTint="66"/>
            <w:vAlign w:val="center"/>
          </w:tcPr>
          <w:p w14:paraId="5F079CEC" w14:textId="4F32B743" w:rsidR="005B4E32" w:rsidRPr="004C7E79" w:rsidRDefault="005B4E32" w:rsidP="006B6798">
            <w:pPr>
              <w:ind w:left="-112" w:right="0"/>
              <w:jc w:val="center"/>
              <w:rPr>
                <w:rFonts w:cstheme="majorBidi"/>
                <w:sz w:val="16"/>
                <w:szCs w:val="16"/>
                <w:lang w:bidi="ar-EG"/>
              </w:rPr>
            </w:pPr>
            <w:r w:rsidRPr="004C7E79">
              <w:rPr>
                <w:sz w:val="16"/>
                <w:szCs w:val="16"/>
              </w:rPr>
              <w:t>•</w:t>
            </w:r>
          </w:p>
        </w:tc>
        <w:tc>
          <w:tcPr>
            <w:tcW w:w="630" w:type="dxa"/>
            <w:tcBorders>
              <w:left w:val="single" w:sz="4" w:space="0" w:color="auto"/>
            </w:tcBorders>
            <w:shd w:val="clear" w:color="auto" w:fill="83CAEB" w:themeFill="accent1" w:themeFillTint="66"/>
            <w:vAlign w:val="center"/>
          </w:tcPr>
          <w:p w14:paraId="421BEFDD" w14:textId="67AD6A57"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right w:val="single" w:sz="4" w:space="0" w:color="auto"/>
            </w:tcBorders>
            <w:shd w:val="clear" w:color="auto" w:fill="83CAEB" w:themeFill="accent1" w:themeFillTint="66"/>
            <w:vAlign w:val="center"/>
          </w:tcPr>
          <w:p w14:paraId="44CDBADD" w14:textId="02D5861E"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2386985D" w14:textId="5486DFB3"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7D8FE6B9" w14:textId="5540B5B6"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1493373A" w14:textId="2E87F63D" w:rsidR="005B4E32" w:rsidRPr="004C7E79" w:rsidRDefault="005B4E32" w:rsidP="006B6798">
            <w:pPr>
              <w:ind w:left="-112" w:right="0"/>
              <w:jc w:val="center"/>
              <w:rPr>
                <w:rFonts w:cstheme="majorBidi"/>
                <w:sz w:val="16"/>
                <w:szCs w:val="16"/>
                <w:lang w:bidi="ar-EG"/>
              </w:rPr>
            </w:pPr>
            <w:r w:rsidRPr="004C7E79">
              <w:rPr>
                <w:sz w:val="16"/>
                <w:szCs w:val="16"/>
              </w:rPr>
              <w:t>•</w:t>
            </w:r>
          </w:p>
        </w:tc>
        <w:tc>
          <w:tcPr>
            <w:tcW w:w="1260" w:type="dxa"/>
            <w:tcBorders>
              <w:left w:val="single" w:sz="4" w:space="0" w:color="auto"/>
            </w:tcBorders>
            <w:shd w:val="clear" w:color="auto" w:fill="83CAEB" w:themeFill="accent1" w:themeFillTint="66"/>
            <w:vAlign w:val="center"/>
          </w:tcPr>
          <w:p w14:paraId="30FE43F3"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Wearable Sensors</w:t>
            </w:r>
          </w:p>
          <w:p w14:paraId="25818730"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In-Floor/Bed Sensors</w:t>
            </w:r>
          </w:p>
          <w:p w14:paraId="752C01F8"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Acoustic Design</w:t>
            </w:r>
          </w:p>
          <w:p w14:paraId="34547683"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Thermal Comfort</w:t>
            </w:r>
          </w:p>
          <w:p w14:paraId="27535D54"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Medical Gas Outlets.</w:t>
            </w:r>
          </w:p>
          <w:p w14:paraId="6EBA74D3" w14:textId="44301BE8"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Integrated Technology</w:t>
            </w:r>
          </w:p>
        </w:tc>
        <w:tc>
          <w:tcPr>
            <w:tcW w:w="1345" w:type="dxa"/>
            <w:tcBorders>
              <w:left w:val="single" w:sz="4" w:space="0" w:color="auto"/>
            </w:tcBorders>
            <w:shd w:val="clear" w:color="auto" w:fill="83CAEB" w:themeFill="accent1" w:themeFillTint="66"/>
            <w:vAlign w:val="center"/>
          </w:tcPr>
          <w:p w14:paraId="04AB7C8F"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Remote patient monitoring.</w:t>
            </w:r>
          </w:p>
          <w:p w14:paraId="0220AACF" w14:textId="41D6354B"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AI-Powered Predictive.</w:t>
            </w:r>
          </w:p>
        </w:tc>
      </w:tr>
      <w:tr w:rsidR="005B4E32" w:rsidRPr="004C7E79" w14:paraId="4A4074EC" w14:textId="77777777" w:rsidTr="006B6798">
        <w:trPr>
          <w:trHeight w:val="266"/>
        </w:trPr>
        <w:tc>
          <w:tcPr>
            <w:tcW w:w="810" w:type="dxa"/>
            <w:vMerge w:val="restart"/>
            <w:shd w:val="clear" w:color="auto" w:fill="45B0E1" w:themeFill="accent1" w:themeFillTint="99"/>
            <w:textDirection w:val="btLr"/>
            <w:vAlign w:val="center"/>
          </w:tcPr>
          <w:p w14:paraId="11697B94" w14:textId="32B8EC38"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lastRenderedPageBreak/>
              <w:t>Social Needs.</w:t>
            </w:r>
          </w:p>
        </w:tc>
        <w:tc>
          <w:tcPr>
            <w:tcW w:w="1890" w:type="dxa"/>
            <w:tcBorders>
              <w:right w:val="single" w:sz="4" w:space="0" w:color="auto"/>
            </w:tcBorders>
            <w:shd w:val="clear" w:color="auto" w:fill="45B0E1" w:themeFill="accent1" w:themeFillTint="99"/>
            <w:vAlign w:val="center"/>
          </w:tcPr>
          <w:p w14:paraId="16B68BC0" w14:textId="1914936D"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Reduce feelings of solitude</w:t>
            </w:r>
          </w:p>
        </w:tc>
        <w:tc>
          <w:tcPr>
            <w:tcW w:w="585" w:type="dxa"/>
            <w:tcBorders>
              <w:left w:val="single" w:sz="4" w:space="0" w:color="auto"/>
              <w:right w:val="single" w:sz="4" w:space="0" w:color="auto"/>
            </w:tcBorders>
            <w:vAlign w:val="center"/>
          </w:tcPr>
          <w:p w14:paraId="741BF3F4" w14:textId="51C752B1"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vAlign w:val="center"/>
          </w:tcPr>
          <w:p w14:paraId="6F6AC21C" w14:textId="66BC1EF9"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vAlign w:val="center"/>
          </w:tcPr>
          <w:p w14:paraId="6DA5B0B8" w14:textId="59FD2C05"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tcBorders>
            <w:vAlign w:val="center"/>
          </w:tcPr>
          <w:p w14:paraId="08796920" w14:textId="608E956E"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630" w:type="dxa"/>
            <w:shd w:val="clear" w:color="auto" w:fill="D9D9D9" w:themeFill="background1" w:themeFillShade="D9"/>
            <w:vAlign w:val="center"/>
          </w:tcPr>
          <w:p w14:paraId="34C2A1DB"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D9D9D9" w:themeFill="background1" w:themeFillShade="D9"/>
            <w:vAlign w:val="center"/>
          </w:tcPr>
          <w:p w14:paraId="29C80F00" w14:textId="77777777" w:rsidR="005B4E32" w:rsidRPr="004C7E79" w:rsidRDefault="005B4E32" w:rsidP="006B6798">
            <w:pPr>
              <w:ind w:left="-112" w:right="0"/>
              <w:jc w:val="center"/>
              <w:rPr>
                <w:rFonts w:cstheme="majorBidi"/>
                <w:sz w:val="16"/>
                <w:szCs w:val="16"/>
                <w:lang w:bidi="ar-EG"/>
              </w:rPr>
            </w:pPr>
          </w:p>
        </w:tc>
        <w:tc>
          <w:tcPr>
            <w:tcW w:w="630" w:type="dxa"/>
            <w:tcBorders>
              <w:left w:val="single" w:sz="4" w:space="0" w:color="auto"/>
            </w:tcBorders>
            <w:shd w:val="clear" w:color="auto" w:fill="D9D9D9" w:themeFill="background1" w:themeFillShade="D9"/>
            <w:vAlign w:val="center"/>
          </w:tcPr>
          <w:p w14:paraId="7AF42E91" w14:textId="59078017"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right w:val="single" w:sz="4" w:space="0" w:color="auto"/>
            </w:tcBorders>
            <w:vAlign w:val="center"/>
          </w:tcPr>
          <w:p w14:paraId="04AB5A07" w14:textId="0FC9D81D"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vAlign w:val="center"/>
          </w:tcPr>
          <w:p w14:paraId="3CA98101" w14:textId="4D747746"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vAlign w:val="center"/>
          </w:tcPr>
          <w:p w14:paraId="4DC6E19F" w14:textId="08108EC0"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vAlign w:val="center"/>
          </w:tcPr>
          <w:p w14:paraId="61CA7DEE" w14:textId="7E4118D0"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1260" w:type="dxa"/>
            <w:tcBorders>
              <w:left w:val="single" w:sz="4" w:space="0" w:color="auto"/>
            </w:tcBorders>
            <w:shd w:val="clear" w:color="auto" w:fill="D9D9D9" w:themeFill="background1" w:themeFillShade="D9"/>
            <w:vAlign w:val="center"/>
          </w:tcPr>
          <w:p w14:paraId="304E0641" w14:textId="77777777" w:rsidR="005B4E32" w:rsidRPr="004C7E79" w:rsidRDefault="005B4E32" w:rsidP="006B6798">
            <w:pPr>
              <w:ind w:left="-112" w:right="0"/>
              <w:jc w:val="center"/>
              <w:rPr>
                <w:rFonts w:cstheme="majorBidi"/>
                <w:sz w:val="16"/>
                <w:szCs w:val="16"/>
                <w:lang w:bidi="ar-EG"/>
              </w:rPr>
            </w:pPr>
          </w:p>
        </w:tc>
        <w:tc>
          <w:tcPr>
            <w:tcW w:w="1345" w:type="dxa"/>
            <w:tcBorders>
              <w:left w:val="single" w:sz="4" w:space="0" w:color="auto"/>
            </w:tcBorders>
            <w:shd w:val="clear" w:color="auto" w:fill="D9D9D9" w:themeFill="background1" w:themeFillShade="D9"/>
            <w:vAlign w:val="center"/>
          </w:tcPr>
          <w:p w14:paraId="3C52A994" w14:textId="2261E531"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Virtual Classes and Group Activities</w:t>
            </w:r>
            <w:r w:rsidRPr="004C7E79">
              <w:rPr>
                <w:rFonts w:cstheme="majorBidi" w:hint="cs"/>
                <w:sz w:val="16"/>
                <w:szCs w:val="16"/>
                <w:rtl/>
                <w:lang w:bidi="ar-EG"/>
              </w:rPr>
              <w:t>.</w:t>
            </w:r>
          </w:p>
        </w:tc>
      </w:tr>
      <w:tr w:rsidR="005B4E32" w:rsidRPr="004C7E79" w14:paraId="66CCB092" w14:textId="77777777" w:rsidTr="006B6798">
        <w:trPr>
          <w:trHeight w:val="266"/>
        </w:trPr>
        <w:tc>
          <w:tcPr>
            <w:tcW w:w="810" w:type="dxa"/>
            <w:vMerge/>
            <w:shd w:val="clear" w:color="auto" w:fill="45B0E1" w:themeFill="accent1" w:themeFillTint="99"/>
            <w:vAlign w:val="center"/>
          </w:tcPr>
          <w:p w14:paraId="25D259A1"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11C52B71" w14:textId="48758BAD"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Ensure easy and continuous communication</w:t>
            </w:r>
          </w:p>
        </w:tc>
        <w:tc>
          <w:tcPr>
            <w:tcW w:w="585" w:type="dxa"/>
            <w:tcBorders>
              <w:left w:val="single" w:sz="4" w:space="0" w:color="auto"/>
              <w:right w:val="single" w:sz="4" w:space="0" w:color="auto"/>
            </w:tcBorders>
            <w:vAlign w:val="center"/>
          </w:tcPr>
          <w:p w14:paraId="54203922" w14:textId="20A24592"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vAlign w:val="center"/>
          </w:tcPr>
          <w:p w14:paraId="733CB832" w14:textId="0C53B16F"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vAlign w:val="center"/>
          </w:tcPr>
          <w:p w14:paraId="7B73571D" w14:textId="01CA9611"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tcBorders>
            <w:vAlign w:val="center"/>
          </w:tcPr>
          <w:p w14:paraId="12E1E49B" w14:textId="53EBBA21"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630" w:type="dxa"/>
            <w:shd w:val="clear" w:color="auto" w:fill="D9D9D9" w:themeFill="background1" w:themeFillShade="D9"/>
            <w:vAlign w:val="center"/>
          </w:tcPr>
          <w:p w14:paraId="7F0BC587"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D9D9D9" w:themeFill="background1" w:themeFillShade="D9"/>
            <w:vAlign w:val="center"/>
          </w:tcPr>
          <w:p w14:paraId="01A5C73B" w14:textId="77777777" w:rsidR="005B4E32" w:rsidRPr="004C7E79" w:rsidRDefault="005B4E32" w:rsidP="006B6798">
            <w:pPr>
              <w:ind w:left="-112" w:right="0"/>
              <w:jc w:val="center"/>
              <w:rPr>
                <w:rFonts w:cstheme="majorBidi"/>
                <w:sz w:val="16"/>
                <w:szCs w:val="16"/>
                <w:lang w:bidi="ar-EG"/>
              </w:rPr>
            </w:pPr>
          </w:p>
        </w:tc>
        <w:tc>
          <w:tcPr>
            <w:tcW w:w="630" w:type="dxa"/>
            <w:tcBorders>
              <w:left w:val="single" w:sz="4" w:space="0" w:color="auto"/>
            </w:tcBorders>
            <w:shd w:val="clear" w:color="auto" w:fill="D9D9D9" w:themeFill="background1" w:themeFillShade="D9"/>
            <w:vAlign w:val="center"/>
          </w:tcPr>
          <w:p w14:paraId="4FD8C739" w14:textId="1550676C"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right w:val="single" w:sz="4" w:space="0" w:color="auto"/>
            </w:tcBorders>
            <w:vAlign w:val="center"/>
          </w:tcPr>
          <w:p w14:paraId="4A5FB6AA" w14:textId="489C6623"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vAlign w:val="center"/>
          </w:tcPr>
          <w:p w14:paraId="54EF7EB5" w14:textId="330726A1"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vAlign w:val="center"/>
          </w:tcPr>
          <w:p w14:paraId="02DCD5A0" w14:textId="3461C721"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vAlign w:val="center"/>
          </w:tcPr>
          <w:p w14:paraId="6CFC15DE" w14:textId="26211242"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1260" w:type="dxa"/>
            <w:tcBorders>
              <w:left w:val="single" w:sz="4" w:space="0" w:color="auto"/>
            </w:tcBorders>
            <w:shd w:val="clear" w:color="auto" w:fill="D9D9D9" w:themeFill="background1" w:themeFillShade="D9"/>
            <w:vAlign w:val="center"/>
          </w:tcPr>
          <w:p w14:paraId="1DDFCF14" w14:textId="5DC63C93"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Integrated Communication Hubs</w:t>
            </w:r>
          </w:p>
        </w:tc>
        <w:tc>
          <w:tcPr>
            <w:tcW w:w="1345" w:type="dxa"/>
            <w:tcBorders>
              <w:left w:val="single" w:sz="4" w:space="0" w:color="auto"/>
            </w:tcBorders>
            <w:shd w:val="clear" w:color="auto" w:fill="D9D9D9" w:themeFill="background1" w:themeFillShade="D9"/>
            <w:vAlign w:val="center"/>
          </w:tcPr>
          <w:p w14:paraId="190EC200"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Voice-Activated Communication</w:t>
            </w:r>
          </w:p>
          <w:p w14:paraId="2E17EC30" w14:textId="6635315F"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Virtual Classes and Group Activities</w:t>
            </w:r>
          </w:p>
        </w:tc>
      </w:tr>
      <w:tr w:rsidR="005B4E32" w:rsidRPr="004C7E79" w14:paraId="1286754A" w14:textId="77777777" w:rsidTr="006B6798">
        <w:trPr>
          <w:trHeight w:val="266"/>
        </w:trPr>
        <w:tc>
          <w:tcPr>
            <w:tcW w:w="810" w:type="dxa"/>
            <w:vMerge/>
            <w:shd w:val="clear" w:color="auto" w:fill="45B0E1" w:themeFill="accent1" w:themeFillTint="99"/>
            <w:vAlign w:val="center"/>
          </w:tcPr>
          <w:p w14:paraId="559EC7A6"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475E19C0" w14:textId="36883B71"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Provide opportunities for active participation in hobbies, learning, and group activities.</w:t>
            </w:r>
          </w:p>
        </w:tc>
        <w:tc>
          <w:tcPr>
            <w:tcW w:w="585" w:type="dxa"/>
            <w:tcBorders>
              <w:left w:val="single" w:sz="4" w:space="0" w:color="auto"/>
              <w:right w:val="single" w:sz="4" w:space="0" w:color="auto"/>
            </w:tcBorders>
            <w:vAlign w:val="center"/>
          </w:tcPr>
          <w:p w14:paraId="000EAA8E" w14:textId="21B3EC45"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vAlign w:val="center"/>
          </w:tcPr>
          <w:p w14:paraId="4DB1A7DB" w14:textId="0E7BD5FB"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vAlign w:val="center"/>
          </w:tcPr>
          <w:p w14:paraId="33816516" w14:textId="3FCCB987"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tcBorders>
            <w:vAlign w:val="center"/>
          </w:tcPr>
          <w:p w14:paraId="060FCD05" w14:textId="2BF6447D"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630" w:type="dxa"/>
            <w:shd w:val="clear" w:color="auto" w:fill="D9D9D9" w:themeFill="background1" w:themeFillShade="D9"/>
            <w:vAlign w:val="center"/>
          </w:tcPr>
          <w:p w14:paraId="2738EBFF"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D9D9D9" w:themeFill="background1" w:themeFillShade="D9"/>
            <w:vAlign w:val="center"/>
          </w:tcPr>
          <w:p w14:paraId="4DC24B6F" w14:textId="77777777" w:rsidR="005B4E32" w:rsidRPr="004C7E79" w:rsidRDefault="005B4E32" w:rsidP="006B6798">
            <w:pPr>
              <w:ind w:left="-112" w:right="0"/>
              <w:jc w:val="center"/>
              <w:rPr>
                <w:rFonts w:cstheme="majorBidi"/>
                <w:sz w:val="16"/>
                <w:szCs w:val="16"/>
                <w:lang w:bidi="ar-EG"/>
              </w:rPr>
            </w:pPr>
          </w:p>
        </w:tc>
        <w:tc>
          <w:tcPr>
            <w:tcW w:w="630" w:type="dxa"/>
            <w:tcBorders>
              <w:left w:val="single" w:sz="4" w:space="0" w:color="auto"/>
            </w:tcBorders>
            <w:shd w:val="clear" w:color="auto" w:fill="D9D9D9" w:themeFill="background1" w:themeFillShade="D9"/>
            <w:vAlign w:val="center"/>
          </w:tcPr>
          <w:p w14:paraId="31D4CB33" w14:textId="21AE3E16"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right w:val="single" w:sz="4" w:space="0" w:color="auto"/>
            </w:tcBorders>
            <w:vAlign w:val="center"/>
          </w:tcPr>
          <w:p w14:paraId="4B843041" w14:textId="3490A131"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vAlign w:val="center"/>
          </w:tcPr>
          <w:p w14:paraId="293C0774" w14:textId="2B84AE6B"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vAlign w:val="center"/>
          </w:tcPr>
          <w:p w14:paraId="7EF6BECF" w14:textId="1C23FBA4"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vAlign w:val="center"/>
          </w:tcPr>
          <w:p w14:paraId="5B030AF3" w14:textId="2B7981F8"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1260" w:type="dxa"/>
            <w:tcBorders>
              <w:left w:val="single" w:sz="4" w:space="0" w:color="auto"/>
            </w:tcBorders>
            <w:shd w:val="clear" w:color="auto" w:fill="D9D9D9" w:themeFill="background1" w:themeFillShade="D9"/>
            <w:vAlign w:val="center"/>
          </w:tcPr>
          <w:p w14:paraId="1EC800F1" w14:textId="6F7BD431"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Integrated Communication Hubs</w:t>
            </w:r>
          </w:p>
        </w:tc>
        <w:tc>
          <w:tcPr>
            <w:tcW w:w="1345" w:type="dxa"/>
            <w:tcBorders>
              <w:left w:val="single" w:sz="4" w:space="0" w:color="auto"/>
            </w:tcBorders>
            <w:shd w:val="clear" w:color="auto" w:fill="D9D9D9" w:themeFill="background1" w:themeFillShade="D9"/>
            <w:vAlign w:val="center"/>
          </w:tcPr>
          <w:p w14:paraId="7C88587A"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Voice-Activated Communication</w:t>
            </w:r>
          </w:p>
          <w:p w14:paraId="79D8F045" w14:textId="15B74A1E"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Virtual Classes and Group Activities</w:t>
            </w:r>
          </w:p>
        </w:tc>
      </w:tr>
      <w:tr w:rsidR="005B4E32" w:rsidRPr="004C7E79" w14:paraId="677A6136" w14:textId="77777777" w:rsidTr="006B6798">
        <w:trPr>
          <w:trHeight w:val="266"/>
        </w:trPr>
        <w:tc>
          <w:tcPr>
            <w:tcW w:w="810" w:type="dxa"/>
            <w:vMerge/>
            <w:shd w:val="clear" w:color="auto" w:fill="45B0E1" w:themeFill="accent1" w:themeFillTint="99"/>
            <w:vAlign w:val="center"/>
          </w:tcPr>
          <w:p w14:paraId="4B4E52DA"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16CD4D2A"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Adaptable Social Spaces</w:t>
            </w:r>
          </w:p>
        </w:tc>
        <w:tc>
          <w:tcPr>
            <w:tcW w:w="585" w:type="dxa"/>
            <w:tcBorders>
              <w:left w:val="single" w:sz="4" w:space="0" w:color="auto"/>
              <w:right w:val="single" w:sz="4" w:space="0" w:color="auto"/>
            </w:tcBorders>
            <w:shd w:val="clear" w:color="auto" w:fill="83CAEB" w:themeFill="accent1" w:themeFillTint="66"/>
            <w:vAlign w:val="center"/>
          </w:tcPr>
          <w:p w14:paraId="5D16012C" w14:textId="33A315E0"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3037E8AD"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shd w:val="clear" w:color="auto" w:fill="83CAEB" w:themeFill="accent1" w:themeFillTint="66"/>
            <w:vAlign w:val="center"/>
          </w:tcPr>
          <w:p w14:paraId="6BE5F9B4" w14:textId="128AF5F7"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tcBorders>
            <w:shd w:val="clear" w:color="auto" w:fill="83CAEB" w:themeFill="accent1" w:themeFillTint="66"/>
            <w:vAlign w:val="center"/>
          </w:tcPr>
          <w:p w14:paraId="70A96BD1" w14:textId="780AB20F"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630" w:type="dxa"/>
            <w:shd w:val="clear" w:color="auto" w:fill="83CAEB" w:themeFill="accent1" w:themeFillTint="66"/>
            <w:vAlign w:val="center"/>
          </w:tcPr>
          <w:p w14:paraId="2E9A33D4"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83CAEB" w:themeFill="accent1" w:themeFillTint="66"/>
            <w:vAlign w:val="center"/>
          </w:tcPr>
          <w:p w14:paraId="6CC30C14" w14:textId="77777777" w:rsidR="005B4E32" w:rsidRPr="004C7E79" w:rsidRDefault="005B4E32" w:rsidP="006B6798">
            <w:pPr>
              <w:ind w:left="-112" w:right="0"/>
              <w:jc w:val="center"/>
              <w:rPr>
                <w:rFonts w:cstheme="majorBidi"/>
                <w:sz w:val="16"/>
                <w:szCs w:val="16"/>
                <w:lang w:bidi="ar-EG"/>
              </w:rPr>
            </w:pPr>
          </w:p>
        </w:tc>
        <w:tc>
          <w:tcPr>
            <w:tcW w:w="630" w:type="dxa"/>
            <w:tcBorders>
              <w:left w:val="single" w:sz="4" w:space="0" w:color="auto"/>
            </w:tcBorders>
            <w:shd w:val="clear" w:color="auto" w:fill="83CAEB" w:themeFill="accent1" w:themeFillTint="66"/>
            <w:vAlign w:val="center"/>
          </w:tcPr>
          <w:p w14:paraId="11B340B9" w14:textId="4D5DE588"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right w:val="single" w:sz="4" w:space="0" w:color="auto"/>
            </w:tcBorders>
            <w:shd w:val="clear" w:color="auto" w:fill="83CAEB" w:themeFill="accent1" w:themeFillTint="66"/>
            <w:vAlign w:val="center"/>
          </w:tcPr>
          <w:p w14:paraId="24C6AA96"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shd w:val="clear" w:color="auto" w:fill="83CAEB" w:themeFill="accent1" w:themeFillTint="66"/>
            <w:vAlign w:val="center"/>
          </w:tcPr>
          <w:p w14:paraId="748B0ADD"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shd w:val="clear" w:color="auto" w:fill="83CAEB" w:themeFill="accent1" w:themeFillTint="66"/>
            <w:vAlign w:val="center"/>
          </w:tcPr>
          <w:p w14:paraId="152CC057" w14:textId="263B6474"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70DB8D6A" w14:textId="77777777" w:rsidR="005B4E32" w:rsidRPr="004C7E79" w:rsidRDefault="005B4E32" w:rsidP="006B6798">
            <w:pPr>
              <w:ind w:left="-112" w:right="0"/>
              <w:jc w:val="center"/>
              <w:rPr>
                <w:rFonts w:cstheme="majorBidi"/>
                <w:sz w:val="16"/>
                <w:szCs w:val="16"/>
                <w:lang w:bidi="ar-EG"/>
              </w:rPr>
            </w:pPr>
          </w:p>
        </w:tc>
        <w:tc>
          <w:tcPr>
            <w:tcW w:w="1260" w:type="dxa"/>
            <w:tcBorders>
              <w:left w:val="single" w:sz="4" w:space="0" w:color="auto"/>
            </w:tcBorders>
            <w:shd w:val="clear" w:color="auto" w:fill="83CAEB" w:themeFill="accent1" w:themeFillTint="66"/>
            <w:vAlign w:val="center"/>
          </w:tcPr>
          <w:p w14:paraId="31CD041C" w14:textId="4F898C02"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Virtual assistants, image analysis software, search engines, and speech and face recognition systems</w:t>
            </w:r>
          </w:p>
        </w:tc>
        <w:tc>
          <w:tcPr>
            <w:tcW w:w="1345" w:type="dxa"/>
            <w:tcBorders>
              <w:left w:val="single" w:sz="4" w:space="0" w:color="auto"/>
            </w:tcBorders>
            <w:shd w:val="clear" w:color="auto" w:fill="83CAEB" w:themeFill="accent1" w:themeFillTint="66"/>
            <w:vAlign w:val="center"/>
          </w:tcPr>
          <w:p w14:paraId="21236F87" w14:textId="6ACD08B5"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Virtual Classes and Group Activity</w:t>
            </w:r>
          </w:p>
        </w:tc>
      </w:tr>
      <w:tr w:rsidR="005B4E32" w:rsidRPr="004C7E79" w14:paraId="7E4FC745" w14:textId="77777777" w:rsidTr="006B6798">
        <w:trPr>
          <w:trHeight w:val="266"/>
        </w:trPr>
        <w:tc>
          <w:tcPr>
            <w:tcW w:w="810" w:type="dxa"/>
            <w:vMerge w:val="restart"/>
            <w:shd w:val="clear" w:color="auto" w:fill="45B0E1" w:themeFill="accent1" w:themeFillTint="99"/>
            <w:textDirection w:val="btLr"/>
            <w:vAlign w:val="center"/>
          </w:tcPr>
          <w:p w14:paraId="2A642C5E" w14:textId="1A3D6490"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Technological and Sustainability Needs.</w:t>
            </w:r>
          </w:p>
        </w:tc>
        <w:tc>
          <w:tcPr>
            <w:tcW w:w="1890" w:type="dxa"/>
            <w:tcBorders>
              <w:right w:val="single" w:sz="4" w:space="0" w:color="auto"/>
            </w:tcBorders>
            <w:shd w:val="clear" w:color="auto" w:fill="45B0E1" w:themeFill="accent1" w:themeFillTint="99"/>
            <w:vAlign w:val="center"/>
          </w:tcPr>
          <w:p w14:paraId="6006D68E"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Safety &amp; Security</w:t>
            </w:r>
          </w:p>
        </w:tc>
        <w:tc>
          <w:tcPr>
            <w:tcW w:w="585" w:type="dxa"/>
            <w:tcBorders>
              <w:left w:val="single" w:sz="4" w:space="0" w:color="auto"/>
              <w:right w:val="single" w:sz="4" w:space="0" w:color="auto"/>
            </w:tcBorders>
            <w:shd w:val="clear" w:color="auto" w:fill="83CAEB" w:themeFill="accent1" w:themeFillTint="66"/>
            <w:vAlign w:val="center"/>
          </w:tcPr>
          <w:p w14:paraId="0161FF93"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shd w:val="clear" w:color="auto" w:fill="83CAEB" w:themeFill="accent1" w:themeFillTint="66"/>
            <w:vAlign w:val="center"/>
          </w:tcPr>
          <w:p w14:paraId="279652CA"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shd w:val="clear" w:color="auto" w:fill="83CAEB" w:themeFill="accent1" w:themeFillTint="66"/>
            <w:vAlign w:val="center"/>
          </w:tcPr>
          <w:p w14:paraId="4CF2E58D"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tcBorders>
            <w:shd w:val="clear" w:color="auto" w:fill="83CAEB" w:themeFill="accent1" w:themeFillTint="66"/>
            <w:vAlign w:val="center"/>
          </w:tcPr>
          <w:p w14:paraId="1D5D3338" w14:textId="77777777" w:rsidR="005B4E32" w:rsidRPr="004C7E79" w:rsidRDefault="005B4E32" w:rsidP="006B6798">
            <w:pPr>
              <w:ind w:left="-112" w:right="0"/>
              <w:jc w:val="center"/>
              <w:rPr>
                <w:rFonts w:cstheme="majorBidi"/>
                <w:sz w:val="16"/>
                <w:szCs w:val="16"/>
                <w:lang w:bidi="ar-EG"/>
              </w:rPr>
            </w:pPr>
          </w:p>
        </w:tc>
        <w:tc>
          <w:tcPr>
            <w:tcW w:w="630" w:type="dxa"/>
            <w:shd w:val="clear" w:color="auto" w:fill="83CAEB" w:themeFill="accent1" w:themeFillTint="66"/>
            <w:vAlign w:val="center"/>
          </w:tcPr>
          <w:p w14:paraId="1B82B72C" w14:textId="56D3FBBE"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630" w:type="dxa"/>
            <w:tcBorders>
              <w:right w:val="single" w:sz="4" w:space="0" w:color="auto"/>
            </w:tcBorders>
            <w:shd w:val="clear" w:color="auto" w:fill="83CAEB" w:themeFill="accent1" w:themeFillTint="66"/>
            <w:vAlign w:val="center"/>
          </w:tcPr>
          <w:p w14:paraId="00B9E5EF" w14:textId="1D6D88C2" w:rsidR="005B4E32" w:rsidRPr="004C7E79" w:rsidRDefault="005B4E32" w:rsidP="006B6798">
            <w:pPr>
              <w:ind w:left="-112" w:right="0"/>
              <w:jc w:val="center"/>
              <w:rPr>
                <w:rFonts w:cstheme="majorBidi"/>
                <w:sz w:val="16"/>
                <w:szCs w:val="16"/>
                <w:lang w:bidi="ar-EG"/>
              </w:rPr>
            </w:pPr>
            <w:r w:rsidRPr="004C7E79">
              <w:rPr>
                <w:sz w:val="16"/>
                <w:szCs w:val="16"/>
              </w:rPr>
              <w:t>•</w:t>
            </w:r>
          </w:p>
        </w:tc>
        <w:tc>
          <w:tcPr>
            <w:tcW w:w="630" w:type="dxa"/>
            <w:tcBorders>
              <w:left w:val="single" w:sz="4" w:space="0" w:color="auto"/>
            </w:tcBorders>
            <w:shd w:val="clear" w:color="auto" w:fill="83CAEB" w:themeFill="accent1" w:themeFillTint="66"/>
            <w:vAlign w:val="center"/>
          </w:tcPr>
          <w:p w14:paraId="76B6B838" w14:textId="0E244110"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right w:val="single" w:sz="4" w:space="0" w:color="auto"/>
            </w:tcBorders>
            <w:shd w:val="clear" w:color="auto" w:fill="83CAEB" w:themeFill="accent1" w:themeFillTint="66"/>
            <w:vAlign w:val="center"/>
          </w:tcPr>
          <w:p w14:paraId="5AC6379A" w14:textId="1FE0BA56"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014FECAF"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shd w:val="clear" w:color="auto" w:fill="83CAEB" w:themeFill="accent1" w:themeFillTint="66"/>
            <w:vAlign w:val="center"/>
          </w:tcPr>
          <w:p w14:paraId="7237B1F7"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shd w:val="clear" w:color="auto" w:fill="83CAEB" w:themeFill="accent1" w:themeFillTint="66"/>
            <w:vAlign w:val="center"/>
          </w:tcPr>
          <w:p w14:paraId="5DB33A01" w14:textId="0B593F93"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1260" w:type="dxa"/>
            <w:tcBorders>
              <w:left w:val="single" w:sz="4" w:space="0" w:color="auto"/>
            </w:tcBorders>
            <w:shd w:val="clear" w:color="auto" w:fill="83CAEB" w:themeFill="accent1" w:themeFillTint="66"/>
            <w:vAlign w:val="center"/>
          </w:tcPr>
          <w:p w14:paraId="79E8A511"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Automated Doors &amp; Entry Systems</w:t>
            </w:r>
          </w:p>
          <w:p w14:paraId="3FC525AF" w14:textId="6D1185FE"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Accessible Charging Solutions</w:t>
            </w:r>
          </w:p>
        </w:tc>
        <w:tc>
          <w:tcPr>
            <w:tcW w:w="1345" w:type="dxa"/>
            <w:tcBorders>
              <w:left w:val="single" w:sz="4" w:space="0" w:color="auto"/>
            </w:tcBorders>
            <w:shd w:val="clear" w:color="auto" w:fill="83CAEB" w:themeFill="accent1" w:themeFillTint="66"/>
            <w:vAlign w:val="center"/>
          </w:tcPr>
          <w:p w14:paraId="544E5530"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Environmental monitoring &amp; safety</w:t>
            </w:r>
          </w:p>
          <w:p w14:paraId="094384F1" w14:textId="5C26EC46"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Fall prevention and monitoring.</w:t>
            </w:r>
          </w:p>
        </w:tc>
      </w:tr>
      <w:tr w:rsidR="005B4E32" w:rsidRPr="004C7E79" w14:paraId="7539E908" w14:textId="77777777" w:rsidTr="006B6798">
        <w:trPr>
          <w:trHeight w:val="266"/>
        </w:trPr>
        <w:tc>
          <w:tcPr>
            <w:tcW w:w="810" w:type="dxa"/>
            <w:vMerge/>
            <w:shd w:val="clear" w:color="auto" w:fill="45B0E1" w:themeFill="accent1" w:themeFillTint="99"/>
            <w:vAlign w:val="center"/>
          </w:tcPr>
          <w:p w14:paraId="559CAB56"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7665D316"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Health &amp; Wellness</w:t>
            </w:r>
          </w:p>
        </w:tc>
        <w:tc>
          <w:tcPr>
            <w:tcW w:w="585" w:type="dxa"/>
            <w:tcBorders>
              <w:left w:val="single" w:sz="4" w:space="0" w:color="auto"/>
              <w:right w:val="single" w:sz="4" w:space="0" w:color="auto"/>
            </w:tcBorders>
            <w:shd w:val="clear" w:color="auto" w:fill="83CAEB" w:themeFill="accent1" w:themeFillTint="66"/>
            <w:vAlign w:val="center"/>
          </w:tcPr>
          <w:p w14:paraId="3B5FF2D2" w14:textId="5C433177"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6AF337A1"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shd w:val="clear" w:color="auto" w:fill="83CAEB" w:themeFill="accent1" w:themeFillTint="66"/>
            <w:vAlign w:val="center"/>
          </w:tcPr>
          <w:p w14:paraId="0FAA176C" w14:textId="18CD7B9F"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tcBorders>
            <w:shd w:val="clear" w:color="auto" w:fill="83CAEB" w:themeFill="accent1" w:themeFillTint="66"/>
            <w:vAlign w:val="center"/>
          </w:tcPr>
          <w:p w14:paraId="0B514E7F" w14:textId="1E0C50FD"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630" w:type="dxa"/>
            <w:shd w:val="clear" w:color="auto" w:fill="83CAEB" w:themeFill="accent1" w:themeFillTint="66"/>
            <w:vAlign w:val="center"/>
          </w:tcPr>
          <w:p w14:paraId="493D23D2" w14:textId="598BC5A9"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630" w:type="dxa"/>
            <w:tcBorders>
              <w:right w:val="single" w:sz="4" w:space="0" w:color="auto"/>
            </w:tcBorders>
            <w:shd w:val="clear" w:color="auto" w:fill="83CAEB" w:themeFill="accent1" w:themeFillTint="66"/>
            <w:vAlign w:val="center"/>
          </w:tcPr>
          <w:p w14:paraId="49940648" w14:textId="622AD6BC"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630" w:type="dxa"/>
            <w:tcBorders>
              <w:left w:val="single" w:sz="4" w:space="0" w:color="auto"/>
            </w:tcBorders>
            <w:shd w:val="clear" w:color="auto" w:fill="83CAEB" w:themeFill="accent1" w:themeFillTint="66"/>
            <w:vAlign w:val="center"/>
          </w:tcPr>
          <w:p w14:paraId="4EC1CD93" w14:textId="207CCB2E"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right w:val="single" w:sz="4" w:space="0" w:color="auto"/>
            </w:tcBorders>
            <w:shd w:val="clear" w:color="auto" w:fill="83CAEB" w:themeFill="accent1" w:themeFillTint="66"/>
            <w:vAlign w:val="center"/>
          </w:tcPr>
          <w:p w14:paraId="7BF85CEF" w14:textId="6E8B783A"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0212498B" w14:textId="77904513"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129C11C5" w14:textId="74B6DB6A"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086275DC" w14:textId="260C78E8"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1260" w:type="dxa"/>
            <w:tcBorders>
              <w:left w:val="single" w:sz="4" w:space="0" w:color="auto"/>
            </w:tcBorders>
            <w:shd w:val="clear" w:color="auto" w:fill="83CAEB" w:themeFill="accent1" w:themeFillTint="66"/>
            <w:vAlign w:val="center"/>
          </w:tcPr>
          <w:p w14:paraId="47871873"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Antimicrobial Materials</w:t>
            </w:r>
          </w:p>
          <w:p w14:paraId="24C1C826"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Seamless Surfaces</w:t>
            </w:r>
          </w:p>
          <w:p w14:paraId="39282183"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lastRenderedPageBreak/>
              <w:t>Wider Doorways and Hallways</w:t>
            </w:r>
          </w:p>
          <w:p w14:paraId="539A71E9"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Automated Air Quality Monitors &amp; Purifiers</w:t>
            </w:r>
          </w:p>
          <w:p w14:paraId="6710D0E2"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Acoustic Design</w:t>
            </w:r>
          </w:p>
          <w:p w14:paraId="0B2A54C2"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Thermal Comfort</w:t>
            </w:r>
          </w:p>
          <w:p w14:paraId="7202441B"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Medical Gas Outlets.</w:t>
            </w:r>
          </w:p>
          <w:p w14:paraId="5BFBB166"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Integrated Technology.</w:t>
            </w:r>
          </w:p>
          <w:p w14:paraId="44502162" w14:textId="61D17DFA"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Aesthetics and Art.</w:t>
            </w:r>
          </w:p>
        </w:tc>
        <w:tc>
          <w:tcPr>
            <w:tcW w:w="1345" w:type="dxa"/>
            <w:tcBorders>
              <w:left w:val="single" w:sz="4" w:space="0" w:color="auto"/>
            </w:tcBorders>
            <w:shd w:val="clear" w:color="auto" w:fill="83CAEB" w:themeFill="accent1" w:themeFillTint="66"/>
            <w:vAlign w:val="center"/>
          </w:tcPr>
          <w:p w14:paraId="3CDADD8D"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lastRenderedPageBreak/>
              <w:t>Fall prevention and monitoring</w:t>
            </w:r>
          </w:p>
          <w:p w14:paraId="33723C1F"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w:t>
            </w:r>
          </w:p>
          <w:p w14:paraId="511D89BD" w14:textId="40793931"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lastRenderedPageBreak/>
              <w:t>Environmental monitoring &amp; safety</w:t>
            </w:r>
          </w:p>
        </w:tc>
      </w:tr>
      <w:tr w:rsidR="005B4E32" w:rsidRPr="004C7E79" w14:paraId="6CC03B3D" w14:textId="77777777" w:rsidTr="006B6798">
        <w:trPr>
          <w:trHeight w:val="266"/>
        </w:trPr>
        <w:tc>
          <w:tcPr>
            <w:tcW w:w="810" w:type="dxa"/>
            <w:vMerge/>
            <w:shd w:val="clear" w:color="auto" w:fill="45B0E1" w:themeFill="accent1" w:themeFillTint="99"/>
            <w:vAlign w:val="center"/>
          </w:tcPr>
          <w:p w14:paraId="49ADBBC9"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2909ECCE"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Healthy Indoor Environment</w:t>
            </w:r>
          </w:p>
        </w:tc>
        <w:tc>
          <w:tcPr>
            <w:tcW w:w="585" w:type="dxa"/>
            <w:tcBorders>
              <w:left w:val="single" w:sz="4" w:space="0" w:color="auto"/>
              <w:right w:val="single" w:sz="4" w:space="0" w:color="auto"/>
            </w:tcBorders>
            <w:shd w:val="clear" w:color="auto" w:fill="83CAEB" w:themeFill="accent1" w:themeFillTint="66"/>
            <w:vAlign w:val="center"/>
          </w:tcPr>
          <w:p w14:paraId="7CCE6C0E" w14:textId="0593F508"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16145165" w14:textId="182BDA6C"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2483505B" w14:textId="656722A5"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tcBorders>
            <w:shd w:val="clear" w:color="auto" w:fill="83CAEB" w:themeFill="accent1" w:themeFillTint="66"/>
            <w:vAlign w:val="center"/>
          </w:tcPr>
          <w:p w14:paraId="5CAE8388" w14:textId="40A903BC"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630" w:type="dxa"/>
            <w:shd w:val="clear" w:color="auto" w:fill="83CAEB" w:themeFill="accent1" w:themeFillTint="66"/>
            <w:vAlign w:val="center"/>
          </w:tcPr>
          <w:p w14:paraId="2DF8D565" w14:textId="2F011D70"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630" w:type="dxa"/>
            <w:tcBorders>
              <w:right w:val="single" w:sz="4" w:space="0" w:color="auto"/>
            </w:tcBorders>
            <w:shd w:val="clear" w:color="auto" w:fill="83CAEB" w:themeFill="accent1" w:themeFillTint="66"/>
            <w:vAlign w:val="center"/>
          </w:tcPr>
          <w:p w14:paraId="3E1F4721" w14:textId="58D318DE"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630" w:type="dxa"/>
            <w:tcBorders>
              <w:left w:val="single" w:sz="4" w:space="0" w:color="auto"/>
            </w:tcBorders>
            <w:shd w:val="clear" w:color="auto" w:fill="83CAEB" w:themeFill="accent1" w:themeFillTint="66"/>
            <w:vAlign w:val="center"/>
          </w:tcPr>
          <w:p w14:paraId="50F882BF" w14:textId="356DEBEB"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right w:val="single" w:sz="4" w:space="0" w:color="auto"/>
            </w:tcBorders>
            <w:shd w:val="clear" w:color="auto" w:fill="83CAEB" w:themeFill="accent1" w:themeFillTint="66"/>
            <w:vAlign w:val="center"/>
          </w:tcPr>
          <w:p w14:paraId="68BCB758" w14:textId="55006618"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2AD2A2A1" w14:textId="0B598AC0"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6DB5D766" w14:textId="052CAE09"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741546E2" w14:textId="1E1D5149" w:rsidR="005B4E32" w:rsidRPr="004C7E79" w:rsidRDefault="005B4E32" w:rsidP="006B6798">
            <w:pPr>
              <w:ind w:left="-112" w:right="0"/>
              <w:jc w:val="center"/>
              <w:rPr>
                <w:rFonts w:cstheme="majorBidi"/>
                <w:sz w:val="16"/>
                <w:szCs w:val="16"/>
                <w:lang w:bidi="ar-EG"/>
              </w:rPr>
            </w:pPr>
            <w:r w:rsidRPr="004C7E79">
              <w:rPr>
                <w:rFonts w:cstheme="majorBidi"/>
                <w:sz w:val="16"/>
                <w:szCs w:val="16"/>
              </w:rPr>
              <w:t>•</w:t>
            </w:r>
          </w:p>
        </w:tc>
        <w:tc>
          <w:tcPr>
            <w:tcW w:w="1260" w:type="dxa"/>
            <w:tcBorders>
              <w:left w:val="single" w:sz="4" w:space="0" w:color="auto"/>
            </w:tcBorders>
            <w:shd w:val="clear" w:color="auto" w:fill="83CAEB" w:themeFill="accent1" w:themeFillTint="66"/>
            <w:vAlign w:val="center"/>
          </w:tcPr>
          <w:p w14:paraId="65C411F8"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Open Floor Plans</w:t>
            </w:r>
          </w:p>
          <w:p w14:paraId="2DF236A1"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No-Step Entries/Zero-Threshold Showers</w:t>
            </w:r>
          </w:p>
          <w:p w14:paraId="402688AB"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Minimizing risks of slips, trips, and falls.</w:t>
            </w:r>
          </w:p>
          <w:p w14:paraId="6F4D3C6B" w14:textId="2155DB38"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Ergonomic Furniture</w:t>
            </w:r>
          </w:p>
        </w:tc>
        <w:tc>
          <w:tcPr>
            <w:tcW w:w="1345" w:type="dxa"/>
            <w:tcBorders>
              <w:left w:val="single" w:sz="4" w:space="0" w:color="auto"/>
            </w:tcBorders>
            <w:shd w:val="clear" w:color="auto" w:fill="83CAEB" w:themeFill="accent1" w:themeFillTint="66"/>
            <w:vAlign w:val="center"/>
          </w:tcPr>
          <w:p w14:paraId="75C7B7AD"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AI-Powered Predictive</w:t>
            </w:r>
          </w:p>
          <w:p w14:paraId="0113B981" w14:textId="09DE5ADE"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Environmental monitoring &amp; safety</w:t>
            </w:r>
          </w:p>
        </w:tc>
      </w:tr>
      <w:tr w:rsidR="005B4E32" w:rsidRPr="004C7E79" w14:paraId="5AFC6C97" w14:textId="77777777" w:rsidTr="006B6798">
        <w:trPr>
          <w:trHeight w:val="546"/>
        </w:trPr>
        <w:tc>
          <w:tcPr>
            <w:tcW w:w="810" w:type="dxa"/>
            <w:vMerge/>
            <w:shd w:val="clear" w:color="auto" w:fill="45B0E1" w:themeFill="accent1" w:themeFillTint="99"/>
            <w:vAlign w:val="center"/>
          </w:tcPr>
          <w:p w14:paraId="25AD87E7" w14:textId="77777777" w:rsidR="005B4E32" w:rsidRPr="004C7E79" w:rsidRDefault="005B4E32" w:rsidP="006B6798">
            <w:pPr>
              <w:ind w:left="-112" w:right="0"/>
              <w:jc w:val="center"/>
              <w:rPr>
                <w:rFonts w:cstheme="majorBidi"/>
                <w:sz w:val="16"/>
                <w:szCs w:val="16"/>
                <w:lang w:bidi="ar-EG"/>
              </w:rPr>
            </w:pPr>
          </w:p>
        </w:tc>
        <w:tc>
          <w:tcPr>
            <w:tcW w:w="1890" w:type="dxa"/>
            <w:tcBorders>
              <w:right w:val="single" w:sz="4" w:space="0" w:color="auto"/>
            </w:tcBorders>
            <w:shd w:val="clear" w:color="auto" w:fill="45B0E1" w:themeFill="accent1" w:themeFillTint="99"/>
            <w:vAlign w:val="center"/>
          </w:tcPr>
          <w:p w14:paraId="0D4367C9"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Energy &amp; Water Efficiency</w:t>
            </w:r>
          </w:p>
        </w:tc>
        <w:tc>
          <w:tcPr>
            <w:tcW w:w="585" w:type="dxa"/>
            <w:tcBorders>
              <w:left w:val="single" w:sz="4" w:space="0" w:color="auto"/>
              <w:right w:val="single" w:sz="4" w:space="0" w:color="auto"/>
            </w:tcBorders>
            <w:shd w:val="clear" w:color="auto" w:fill="83CAEB" w:themeFill="accent1" w:themeFillTint="66"/>
            <w:vAlign w:val="center"/>
          </w:tcPr>
          <w:p w14:paraId="6DF14CB4" w14:textId="3250A33B"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5D18888E" w14:textId="5A92EB32"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113B9079" w14:textId="5155B20F"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tcBorders>
            <w:shd w:val="clear" w:color="auto" w:fill="83CAEB" w:themeFill="accent1" w:themeFillTint="66"/>
            <w:vAlign w:val="center"/>
          </w:tcPr>
          <w:p w14:paraId="3522201D" w14:textId="5F9CBB92" w:rsidR="005B4E32" w:rsidRPr="004C7E79" w:rsidRDefault="005B4E32" w:rsidP="006B6798">
            <w:pPr>
              <w:ind w:left="-112" w:right="0"/>
              <w:jc w:val="center"/>
              <w:rPr>
                <w:rFonts w:cstheme="majorBidi"/>
                <w:sz w:val="16"/>
                <w:szCs w:val="16"/>
                <w:lang w:bidi="ar-EG"/>
              </w:rPr>
            </w:pPr>
            <w:r w:rsidRPr="004C7E79">
              <w:rPr>
                <w:sz w:val="16"/>
                <w:szCs w:val="16"/>
              </w:rPr>
              <w:t>•</w:t>
            </w:r>
          </w:p>
        </w:tc>
        <w:tc>
          <w:tcPr>
            <w:tcW w:w="630" w:type="dxa"/>
            <w:shd w:val="clear" w:color="auto" w:fill="83CAEB" w:themeFill="accent1" w:themeFillTint="66"/>
            <w:vAlign w:val="center"/>
          </w:tcPr>
          <w:p w14:paraId="7936CE2D" w14:textId="77777777" w:rsidR="005B4E32" w:rsidRPr="004C7E79" w:rsidRDefault="005B4E32" w:rsidP="006B6798">
            <w:pPr>
              <w:ind w:left="-112" w:right="0"/>
              <w:jc w:val="center"/>
              <w:rPr>
                <w:rFonts w:cstheme="majorBidi"/>
                <w:sz w:val="16"/>
                <w:szCs w:val="16"/>
                <w:lang w:bidi="ar-EG"/>
              </w:rPr>
            </w:pPr>
          </w:p>
        </w:tc>
        <w:tc>
          <w:tcPr>
            <w:tcW w:w="630" w:type="dxa"/>
            <w:tcBorders>
              <w:right w:val="single" w:sz="4" w:space="0" w:color="auto"/>
            </w:tcBorders>
            <w:shd w:val="clear" w:color="auto" w:fill="83CAEB" w:themeFill="accent1" w:themeFillTint="66"/>
            <w:vAlign w:val="center"/>
          </w:tcPr>
          <w:p w14:paraId="469085CA" w14:textId="1AD4ACE1" w:rsidR="005B4E32" w:rsidRPr="004C7E79" w:rsidRDefault="005B4E32" w:rsidP="006B6798">
            <w:pPr>
              <w:ind w:left="-112" w:right="0"/>
              <w:jc w:val="center"/>
              <w:rPr>
                <w:rFonts w:cstheme="majorBidi"/>
                <w:sz w:val="16"/>
                <w:szCs w:val="16"/>
                <w:lang w:bidi="ar-EG"/>
              </w:rPr>
            </w:pPr>
            <w:r w:rsidRPr="004C7E79">
              <w:rPr>
                <w:sz w:val="16"/>
                <w:szCs w:val="16"/>
              </w:rPr>
              <w:t>•</w:t>
            </w:r>
          </w:p>
        </w:tc>
        <w:tc>
          <w:tcPr>
            <w:tcW w:w="630" w:type="dxa"/>
            <w:tcBorders>
              <w:left w:val="single" w:sz="4" w:space="0" w:color="auto"/>
            </w:tcBorders>
            <w:shd w:val="clear" w:color="auto" w:fill="83CAEB" w:themeFill="accent1" w:themeFillTint="66"/>
            <w:vAlign w:val="center"/>
          </w:tcPr>
          <w:p w14:paraId="31697086" w14:textId="6BF8E93C"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right w:val="single" w:sz="4" w:space="0" w:color="auto"/>
            </w:tcBorders>
            <w:shd w:val="clear" w:color="auto" w:fill="83CAEB" w:themeFill="accent1" w:themeFillTint="66"/>
            <w:vAlign w:val="center"/>
          </w:tcPr>
          <w:p w14:paraId="350E8BDD" w14:textId="47189729"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0A186632" w14:textId="77777777" w:rsidR="005B4E32" w:rsidRPr="004C7E79" w:rsidRDefault="005B4E32" w:rsidP="006B6798">
            <w:pPr>
              <w:ind w:left="-112" w:right="0"/>
              <w:jc w:val="center"/>
              <w:rPr>
                <w:rFonts w:cstheme="majorBidi"/>
                <w:sz w:val="16"/>
                <w:szCs w:val="16"/>
                <w:lang w:bidi="ar-EG"/>
              </w:rPr>
            </w:pPr>
          </w:p>
        </w:tc>
        <w:tc>
          <w:tcPr>
            <w:tcW w:w="585" w:type="dxa"/>
            <w:tcBorders>
              <w:left w:val="single" w:sz="4" w:space="0" w:color="auto"/>
              <w:right w:val="single" w:sz="4" w:space="0" w:color="auto"/>
            </w:tcBorders>
            <w:shd w:val="clear" w:color="auto" w:fill="83CAEB" w:themeFill="accent1" w:themeFillTint="66"/>
            <w:vAlign w:val="center"/>
          </w:tcPr>
          <w:p w14:paraId="65153586" w14:textId="156BDD2F" w:rsidR="005B4E32" w:rsidRPr="004C7E79" w:rsidRDefault="005B4E32" w:rsidP="006B6798">
            <w:pPr>
              <w:ind w:left="-112" w:right="0"/>
              <w:jc w:val="center"/>
              <w:rPr>
                <w:rFonts w:cstheme="majorBidi"/>
                <w:sz w:val="16"/>
                <w:szCs w:val="16"/>
                <w:lang w:bidi="ar-EG"/>
              </w:rPr>
            </w:pPr>
            <w:r w:rsidRPr="004C7E79">
              <w:rPr>
                <w:sz w:val="16"/>
                <w:szCs w:val="16"/>
              </w:rPr>
              <w:t>•</w:t>
            </w:r>
          </w:p>
        </w:tc>
        <w:tc>
          <w:tcPr>
            <w:tcW w:w="585" w:type="dxa"/>
            <w:tcBorders>
              <w:left w:val="single" w:sz="4" w:space="0" w:color="auto"/>
              <w:right w:val="single" w:sz="4" w:space="0" w:color="auto"/>
            </w:tcBorders>
            <w:shd w:val="clear" w:color="auto" w:fill="83CAEB" w:themeFill="accent1" w:themeFillTint="66"/>
            <w:vAlign w:val="center"/>
          </w:tcPr>
          <w:p w14:paraId="79B339B5" w14:textId="66110D05" w:rsidR="005B4E32" w:rsidRPr="004C7E79" w:rsidRDefault="005B4E32" w:rsidP="006B6798">
            <w:pPr>
              <w:ind w:left="-112" w:right="0"/>
              <w:jc w:val="center"/>
              <w:rPr>
                <w:rFonts w:cstheme="majorBidi"/>
                <w:sz w:val="16"/>
                <w:szCs w:val="16"/>
                <w:lang w:bidi="ar-EG"/>
              </w:rPr>
            </w:pPr>
            <w:r w:rsidRPr="004C7E79">
              <w:rPr>
                <w:sz w:val="16"/>
                <w:szCs w:val="16"/>
              </w:rPr>
              <w:t>•</w:t>
            </w:r>
          </w:p>
        </w:tc>
        <w:tc>
          <w:tcPr>
            <w:tcW w:w="1260" w:type="dxa"/>
            <w:tcBorders>
              <w:left w:val="single" w:sz="4" w:space="0" w:color="auto"/>
            </w:tcBorders>
            <w:shd w:val="clear" w:color="auto" w:fill="83CAEB" w:themeFill="accent1" w:themeFillTint="66"/>
            <w:vAlign w:val="center"/>
          </w:tcPr>
          <w:p w14:paraId="372D5474"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LED Lighting</w:t>
            </w:r>
          </w:p>
          <w:p w14:paraId="610DC599"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Energy-Efficient Appliances</w:t>
            </w:r>
          </w:p>
          <w:p w14:paraId="68626827"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Smart Thermostats</w:t>
            </w:r>
          </w:p>
          <w:p w14:paraId="22429DC0"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lastRenderedPageBreak/>
              <w:t>Low-Flow Fixtures</w:t>
            </w:r>
          </w:p>
          <w:p w14:paraId="70AA92B5" w14:textId="77777777"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t>Automated window</w:t>
            </w:r>
          </w:p>
          <w:p w14:paraId="6BB9C166" w14:textId="77777777" w:rsidR="005B4E32" w:rsidRPr="004C7E79" w:rsidRDefault="005B4E32" w:rsidP="006B6798">
            <w:pPr>
              <w:ind w:left="-112" w:right="0"/>
              <w:jc w:val="center"/>
              <w:rPr>
                <w:rFonts w:cstheme="majorBidi"/>
                <w:sz w:val="16"/>
                <w:szCs w:val="16"/>
                <w:lang w:bidi="ar-EG"/>
              </w:rPr>
            </w:pPr>
          </w:p>
        </w:tc>
        <w:tc>
          <w:tcPr>
            <w:tcW w:w="1345" w:type="dxa"/>
            <w:tcBorders>
              <w:left w:val="single" w:sz="4" w:space="0" w:color="auto"/>
            </w:tcBorders>
            <w:shd w:val="clear" w:color="auto" w:fill="83CAEB" w:themeFill="accent1" w:themeFillTint="66"/>
            <w:vAlign w:val="center"/>
          </w:tcPr>
          <w:p w14:paraId="503D4E94" w14:textId="5ACB204A" w:rsidR="005B4E32" w:rsidRPr="004C7E79" w:rsidRDefault="005B4E32" w:rsidP="006B6798">
            <w:pPr>
              <w:ind w:left="-112" w:right="0"/>
              <w:jc w:val="center"/>
              <w:rPr>
                <w:rFonts w:cstheme="majorBidi"/>
                <w:sz w:val="16"/>
                <w:szCs w:val="16"/>
                <w:lang w:bidi="ar-EG"/>
              </w:rPr>
            </w:pPr>
            <w:r w:rsidRPr="004C7E79">
              <w:rPr>
                <w:rFonts w:cstheme="majorBidi"/>
                <w:sz w:val="16"/>
                <w:szCs w:val="16"/>
                <w:lang w:bidi="ar-EG"/>
              </w:rPr>
              <w:lastRenderedPageBreak/>
              <w:t>Environmental monitoring &amp; safety</w:t>
            </w:r>
          </w:p>
        </w:tc>
      </w:tr>
    </w:tbl>
    <w:p w14:paraId="3AC021A5" w14:textId="77777777" w:rsidR="00775EC8" w:rsidRDefault="00775EC8" w:rsidP="0071123D">
      <w:pPr>
        <w:pStyle w:val="ArticleText"/>
        <w:sectPr w:rsidR="00775EC8" w:rsidSect="00775EC8">
          <w:pgSz w:w="15840" w:h="12240" w:orient="landscape"/>
          <w:pgMar w:top="1440" w:right="1440" w:bottom="1440" w:left="1440" w:header="720" w:footer="720" w:gutter="0"/>
          <w:cols w:space="720"/>
          <w:docGrid w:linePitch="360"/>
        </w:sectPr>
      </w:pPr>
    </w:p>
    <w:p w14:paraId="1AC29D31" w14:textId="77777777" w:rsidR="00775EC8" w:rsidRDefault="00775EC8" w:rsidP="0071123D">
      <w:pPr>
        <w:pStyle w:val="ArticleText"/>
      </w:pPr>
    </w:p>
    <w:p w14:paraId="3DAAB350" w14:textId="77777777" w:rsidR="00775EC8" w:rsidRDefault="00775EC8" w:rsidP="0071123D">
      <w:pPr>
        <w:pStyle w:val="ArticleText"/>
      </w:pPr>
    </w:p>
    <w:p w14:paraId="612EB274" w14:textId="77777777" w:rsidR="00001550" w:rsidRDefault="00001550" w:rsidP="00001550">
      <w:pPr>
        <w:pStyle w:val="FECUThesisBodyText"/>
        <w:ind w:firstLine="0"/>
        <w:jc w:val="center"/>
        <w:rPr>
          <w:noProof/>
        </w:rPr>
      </w:pPr>
      <w:r>
        <w:rPr>
          <w:noProof/>
        </w:rPr>
        <w:drawing>
          <wp:inline distT="0" distB="0" distL="0" distR="0" wp14:anchorId="0AA9D5D4" wp14:editId="04E20C5A">
            <wp:extent cx="4160520" cy="3015090"/>
            <wp:effectExtent l="0" t="0" r="0" b="0"/>
            <wp:docPr id="1884717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17281"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160520" cy="3015090"/>
                    </a:xfrm>
                    <a:prstGeom prst="rect">
                      <a:avLst/>
                    </a:prstGeom>
                    <a:noFill/>
                    <a:ln>
                      <a:noFill/>
                    </a:ln>
                  </pic:spPr>
                </pic:pic>
              </a:graphicData>
            </a:graphic>
          </wp:inline>
        </w:drawing>
      </w:r>
    </w:p>
    <w:p w14:paraId="4509538B" w14:textId="77777777" w:rsidR="00F80B14" w:rsidRDefault="00F80B14" w:rsidP="00080105">
      <w:pPr>
        <w:pStyle w:val="ArticleText"/>
      </w:pPr>
    </w:p>
    <w:p w14:paraId="1F14E1FB" w14:textId="77777777" w:rsidR="00080105" w:rsidRDefault="00080105" w:rsidP="00080105">
      <w:pPr>
        <w:pStyle w:val="FECUThesisBodyText"/>
        <w:ind w:firstLine="0"/>
        <w:jc w:val="center"/>
        <w:rPr>
          <w:noProof/>
        </w:rPr>
      </w:pPr>
      <w:r>
        <w:rPr>
          <w:noProof/>
        </w:rPr>
        <w:drawing>
          <wp:inline distT="0" distB="0" distL="0" distR="0" wp14:anchorId="7F2E2A21" wp14:editId="26F681FA">
            <wp:extent cx="2684603" cy="3722547"/>
            <wp:effectExtent l="0" t="0" r="1905" b="0"/>
            <wp:docPr id="365296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96477"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89480" cy="3729309"/>
                    </a:xfrm>
                    <a:prstGeom prst="rect">
                      <a:avLst/>
                    </a:prstGeom>
                    <a:noFill/>
                    <a:ln>
                      <a:noFill/>
                    </a:ln>
                  </pic:spPr>
                </pic:pic>
              </a:graphicData>
            </a:graphic>
          </wp:inline>
        </w:drawing>
      </w:r>
    </w:p>
    <w:p w14:paraId="60B5A03C" w14:textId="77777777" w:rsidR="00F80B14" w:rsidRDefault="00F80B14" w:rsidP="00080105">
      <w:pPr>
        <w:pStyle w:val="ArticleText"/>
      </w:pPr>
    </w:p>
    <w:p w14:paraId="5780FE55" w14:textId="28E687AE" w:rsidR="00001550" w:rsidRPr="004E2187" w:rsidRDefault="00001550" w:rsidP="00001550">
      <w:pPr>
        <w:pStyle w:val="figurecaption"/>
      </w:pPr>
      <w:r w:rsidRPr="00B83AA7">
        <w:t xml:space="preserve"> </w:t>
      </w:r>
      <w:r w:rsidR="00F80B14" w:rsidRPr="00F80B14">
        <w:rPr>
          <w:lang w:bidi="ar-EG"/>
        </w:rPr>
        <w:t>Using AI to generate image which help elderly to imagine their spaces</w:t>
      </w:r>
      <w:r w:rsidRPr="00B83AA7">
        <w:br/>
        <w:t>Source: Researchers</w:t>
      </w:r>
    </w:p>
    <w:p w14:paraId="22770976" w14:textId="77777777" w:rsidR="00775EC8" w:rsidRDefault="00775EC8" w:rsidP="0071123D">
      <w:pPr>
        <w:pStyle w:val="ArticleText"/>
      </w:pPr>
    </w:p>
    <w:p w14:paraId="2234B0D6" w14:textId="77777777" w:rsidR="00775EC8" w:rsidRDefault="00775EC8" w:rsidP="0071123D">
      <w:pPr>
        <w:pStyle w:val="ArticleText"/>
      </w:pPr>
    </w:p>
    <w:p w14:paraId="6643582F" w14:textId="0DF6D829" w:rsidR="00D62B25" w:rsidRPr="00842732" w:rsidRDefault="00842732" w:rsidP="00842732">
      <w:pPr>
        <w:pStyle w:val="Heading1"/>
        <w:rPr>
          <w:rStyle w:val="Heading1Char"/>
          <w:bCs/>
        </w:rPr>
      </w:pPr>
      <w:r>
        <w:t>IV.</w:t>
      </w:r>
      <w:r w:rsidRPr="00842732">
        <w:rPr>
          <w:rStyle w:val="Heading1Char"/>
          <w:b/>
          <w:bCs/>
        </w:rPr>
        <w:t xml:space="preserve"> </w:t>
      </w:r>
      <w:r w:rsidR="00D62B25" w:rsidRPr="00842732">
        <w:rPr>
          <w:rStyle w:val="Heading1Char"/>
          <w:b/>
          <w:bCs/>
        </w:rPr>
        <w:t>Conclusion</w:t>
      </w:r>
    </w:p>
    <w:p w14:paraId="036D29D6" w14:textId="77777777" w:rsidR="00CA04C3" w:rsidRDefault="00CA04C3" w:rsidP="00487C88">
      <w:pPr>
        <w:pStyle w:val="ArticleText"/>
      </w:pPr>
    </w:p>
    <w:p w14:paraId="57328A29" w14:textId="628E2D4F" w:rsidR="00487C88" w:rsidRDefault="00487C88" w:rsidP="00487C88">
      <w:pPr>
        <w:pStyle w:val="ArticleText"/>
      </w:pPr>
      <w:r>
        <w:t xml:space="preserve">This study has shed some light on the multidimensionality of the </w:t>
      </w:r>
      <w:proofErr w:type="gramStart"/>
      <w:r>
        <w:t>elderly</w:t>
      </w:r>
      <w:proofErr w:type="gramEnd"/>
      <w:r>
        <w:t xml:space="preserve"> needs as well as the paramount importance of interpreting the needs into responsive and versatile interior designing. Through the integration of the results of </w:t>
      </w:r>
      <w:proofErr w:type="gramStart"/>
      <w:r>
        <w:t>researches</w:t>
      </w:r>
      <w:proofErr w:type="gramEnd"/>
      <w:r>
        <w:t xml:space="preserve"> into age-related issues, </w:t>
      </w:r>
      <w:r w:rsidR="008F5B51">
        <w:t>symptomatic</w:t>
      </w:r>
      <w:r>
        <w:t xml:space="preserve"> of diseases and space restrictions, the research highlights the need to incorporate human-centered design into facilities that not only accommodate physical weaknesses but also provide emotional security and self-sufficiency.</w:t>
      </w:r>
    </w:p>
    <w:p w14:paraId="48EB2621" w14:textId="219FA595" w:rsidR="00487C88" w:rsidRDefault="00487C88" w:rsidP="00487C88">
      <w:pPr>
        <w:pStyle w:val="ArticleText"/>
      </w:pPr>
      <w:r>
        <w:t xml:space="preserve">Furthermore, the implementation of artificial intelligence in smart interior spaces is </w:t>
      </w:r>
      <w:r w:rsidR="008F5B51">
        <w:t>life changing</w:t>
      </w:r>
      <w:r>
        <w:t>. AI technologies may proactively help the elderly in their daily activities, treatment and improvement of their health conditions in addition to increasing safety in their households through their monitoring, analysis and customized help. The given framework offers an extensive approach that interpolates between architecture design and intelligent systems and leads to the introduction of empathetic, efficient, and future-proof interior spaces.</w:t>
      </w:r>
    </w:p>
    <w:p w14:paraId="409AE59B" w14:textId="4DE9BC7E" w:rsidR="00D62B25" w:rsidRPr="00D62B25" w:rsidRDefault="00487C88" w:rsidP="00487C88">
      <w:pPr>
        <w:pStyle w:val="ArticleText"/>
      </w:pPr>
      <w:r>
        <w:t>In conclusion, the study can be used to bring further insight into how the future smart interior architecture guided by the specifics of aging people and enabled through the power of AI can transform the domestic environment into the supportive ecosystem that will empower people with a sense of dignity, independence, and a better quality of life</w:t>
      </w:r>
      <w:r w:rsidR="00D62B25" w:rsidRPr="00D62B25">
        <w:t xml:space="preserve">. </w:t>
      </w:r>
    </w:p>
    <w:p w14:paraId="3C795A3E" w14:textId="77777777" w:rsidR="00D62B25" w:rsidRDefault="00D62B25" w:rsidP="00D62B25">
      <w:pPr>
        <w:pStyle w:val="CopyrightStatement"/>
        <w:ind w:left="0"/>
      </w:pPr>
    </w:p>
    <w:p w14:paraId="30D9307D" w14:textId="3CB015E4" w:rsidR="00132B05" w:rsidRPr="00842732" w:rsidRDefault="00132B05" w:rsidP="00132B05">
      <w:pPr>
        <w:pStyle w:val="Heading1"/>
        <w:rPr>
          <w:rStyle w:val="Heading1Char"/>
          <w:bCs/>
        </w:rPr>
      </w:pPr>
      <w:r>
        <w:t>V.</w:t>
      </w:r>
      <w:r w:rsidRPr="00842732">
        <w:rPr>
          <w:rStyle w:val="Heading1Char"/>
          <w:b/>
          <w:bCs/>
        </w:rPr>
        <w:t xml:space="preserve"> </w:t>
      </w:r>
      <w:r w:rsidR="00C404C0" w:rsidRPr="00C404C0">
        <w:rPr>
          <w:rStyle w:val="Heading1Char"/>
          <w:b/>
          <w:bCs/>
        </w:rPr>
        <w:t>Recommendations</w:t>
      </w:r>
    </w:p>
    <w:p w14:paraId="0D3B687E" w14:textId="77777777" w:rsidR="008F5B51" w:rsidRDefault="008F5B51" w:rsidP="00D62B25">
      <w:pPr>
        <w:pStyle w:val="CopyrightStatement"/>
        <w:ind w:left="0"/>
      </w:pPr>
    </w:p>
    <w:p w14:paraId="20950BD9" w14:textId="2F6BE5EA" w:rsidR="00842732" w:rsidRDefault="00C404C0" w:rsidP="00C404C0">
      <w:pPr>
        <w:pStyle w:val="ArticleText"/>
      </w:pPr>
      <w:r w:rsidRPr="00C404C0">
        <w:t>Egypt is the focus of this research, and we recommend further research to provide useful suggestions for creating supportive living spaces around the world that keep pace with technological advances, so that older adults can age safely and comfortably in their homes and communities. Developers of software and devices that support the elderly and incorporate AI technology should also ensure that the software interface is easy to use and that data is kept confidential and difficult to hack.</w:t>
      </w:r>
    </w:p>
    <w:p w14:paraId="041D21D3" w14:textId="77777777" w:rsidR="00842732" w:rsidRDefault="00842732" w:rsidP="00D62B25">
      <w:pPr>
        <w:pStyle w:val="CopyrightStatement"/>
        <w:ind w:left="0"/>
      </w:pPr>
    </w:p>
    <w:p w14:paraId="4F228B02" w14:textId="77777777" w:rsidR="006D50B9" w:rsidRDefault="006D50B9" w:rsidP="00D62B25">
      <w:pPr>
        <w:pStyle w:val="CopyrightStatement"/>
        <w:ind w:left="0"/>
      </w:pPr>
    </w:p>
    <w:p w14:paraId="1687C9B4" w14:textId="110C8BFD" w:rsidR="00D62B25" w:rsidRPr="000F6F0D" w:rsidRDefault="00D62B25" w:rsidP="000F6F0D">
      <w:pPr>
        <w:pStyle w:val="ReferenceHead"/>
        <w:jc w:val="center"/>
        <w:rPr>
          <w:caps/>
          <w:smallCaps w:val="0"/>
          <w:color w:val="000000"/>
          <w:kern w:val="0"/>
        </w:rPr>
      </w:pPr>
      <w:r w:rsidRPr="000F6F0D">
        <w:rPr>
          <w:caps/>
          <w:smallCaps w:val="0"/>
          <w:color w:val="000000"/>
          <w:kern w:val="0"/>
        </w:rPr>
        <w:t>References</w:t>
      </w:r>
    </w:p>
    <w:p w14:paraId="3D311BFB" w14:textId="77777777" w:rsidR="006D50B9" w:rsidRDefault="006D50B9" w:rsidP="000F6F0D">
      <w:pPr>
        <w:pStyle w:val="ArticleText"/>
      </w:pPr>
    </w:p>
    <w:sdt>
      <w:sdtPr>
        <w:rPr>
          <w:color w:val="000000"/>
          <w:spacing w:val="-1"/>
          <w:sz w:val="19"/>
          <w:szCs w:val="19"/>
        </w:rPr>
        <w:tag w:val="MENDELEY_BIBLIOGRAPHY"/>
        <w:id w:val="1775429974"/>
        <w:placeholder>
          <w:docPart w:val="DefaultPlaceholder_-1854013440"/>
        </w:placeholder>
      </w:sdtPr>
      <w:sdtEndPr/>
      <w:sdtContent>
        <w:p w14:paraId="7693982F" w14:textId="77777777" w:rsidR="008C2AB7" w:rsidRPr="008C2AB7" w:rsidRDefault="008C2AB7">
          <w:pPr>
            <w:autoSpaceDE w:val="0"/>
            <w:autoSpaceDN w:val="0"/>
            <w:ind w:hanging="640"/>
            <w:divId w:val="8264181"/>
            <w:rPr>
              <w:color w:val="000000"/>
              <w:sz w:val="19"/>
              <w:szCs w:val="19"/>
            </w:rPr>
          </w:pPr>
          <w:r w:rsidRPr="008C2AB7">
            <w:rPr>
              <w:color w:val="000000"/>
              <w:sz w:val="19"/>
              <w:szCs w:val="19"/>
            </w:rPr>
            <w:t>[1]</w:t>
          </w:r>
          <w:r w:rsidRPr="008C2AB7">
            <w:rPr>
              <w:color w:val="000000"/>
              <w:sz w:val="19"/>
              <w:szCs w:val="19"/>
            </w:rPr>
            <w:tab/>
            <w:t>University of Washington, “Institute of Health Metrics and Evaluation. Global Health Data Exchange (</w:t>
          </w:r>
          <w:proofErr w:type="spellStart"/>
          <w:r w:rsidRPr="008C2AB7">
            <w:rPr>
              <w:color w:val="000000"/>
              <w:sz w:val="19"/>
              <w:szCs w:val="19"/>
            </w:rPr>
            <w:t>GHDx</w:t>
          </w:r>
          <w:proofErr w:type="spellEnd"/>
          <w:r w:rsidRPr="008C2AB7">
            <w:rPr>
              <w:color w:val="000000"/>
              <w:sz w:val="19"/>
              <w:szCs w:val="19"/>
            </w:rPr>
            <w:t xml:space="preserve">).,” </w:t>
          </w:r>
          <w:r w:rsidRPr="008C2AB7">
            <w:rPr>
              <w:i/>
              <w:iCs/>
              <w:color w:val="000000"/>
              <w:sz w:val="19"/>
              <w:szCs w:val="19"/>
            </w:rPr>
            <w:t>Http://Ghdx.Healthdata.Org/Gbd-Results-Tool?Params=Gbd-Api-2019-Permalink/D780Dffbe8a381B25E1416884959E88B</w:t>
          </w:r>
          <w:r w:rsidRPr="008C2AB7">
            <w:rPr>
              <w:color w:val="000000"/>
              <w:sz w:val="19"/>
              <w:szCs w:val="19"/>
            </w:rPr>
            <w:t xml:space="preserve">, no. </w:t>
          </w:r>
          <w:proofErr w:type="gramStart"/>
          <w:r w:rsidRPr="008C2AB7">
            <w:rPr>
              <w:color w:val="000000"/>
              <w:sz w:val="19"/>
              <w:szCs w:val="19"/>
            </w:rPr>
            <w:t>May,</w:t>
          </w:r>
          <w:proofErr w:type="gramEnd"/>
          <w:r w:rsidRPr="008C2AB7">
            <w:rPr>
              <w:color w:val="000000"/>
              <w:sz w:val="19"/>
              <w:szCs w:val="19"/>
            </w:rPr>
            <w:t xml:space="preserve"> 2019.</w:t>
          </w:r>
        </w:p>
        <w:p w14:paraId="17422C5B" w14:textId="77777777" w:rsidR="008C2AB7" w:rsidRPr="008C2AB7" w:rsidRDefault="008C2AB7">
          <w:pPr>
            <w:autoSpaceDE w:val="0"/>
            <w:autoSpaceDN w:val="0"/>
            <w:ind w:hanging="640"/>
            <w:divId w:val="590164023"/>
            <w:rPr>
              <w:color w:val="000000"/>
              <w:sz w:val="19"/>
              <w:szCs w:val="19"/>
            </w:rPr>
          </w:pPr>
          <w:r w:rsidRPr="008C2AB7">
            <w:rPr>
              <w:color w:val="000000"/>
              <w:sz w:val="19"/>
              <w:szCs w:val="19"/>
            </w:rPr>
            <w:t>[2]</w:t>
          </w:r>
          <w:r w:rsidRPr="008C2AB7">
            <w:rPr>
              <w:color w:val="000000"/>
              <w:sz w:val="19"/>
              <w:szCs w:val="19"/>
            </w:rPr>
            <w:tab/>
            <w:t>World Health Organization, “Why Population Ageing Matters to Health: A Global Perspective,” 2011.</w:t>
          </w:r>
        </w:p>
        <w:p w14:paraId="60AC4B0A" w14:textId="77777777" w:rsidR="008C2AB7" w:rsidRPr="008C2AB7" w:rsidRDefault="008C2AB7">
          <w:pPr>
            <w:autoSpaceDE w:val="0"/>
            <w:autoSpaceDN w:val="0"/>
            <w:ind w:hanging="640"/>
            <w:divId w:val="81025301"/>
            <w:rPr>
              <w:color w:val="000000"/>
              <w:sz w:val="19"/>
              <w:szCs w:val="19"/>
            </w:rPr>
          </w:pPr>
          <w:r w:rsidRPr="008C2AB7">
            <w:rPr>
              <w:color w:val="000000"/>
              <w:sz w:val="19"/>
              <w:szCs w:val="19"/>
            </w:rPr>
            <w:t>[3]</w:t>
          </w:r>
          <w:r w:rsidRPr="008C2AB7">
            <w:rPr>
              <w:color w:val="000000"/>
              <w:sz w:val="19"/>
              <w:szCs w:val="19"/>
            </w:rPr>
            <w:tab/>
            <w:t xml:space="preserve">R. H. Teo, W. H. Cheng, L. J. Cheng, Y. Lau, and S. T. Lau, “Global prevalence of social isolation among community-dwelling older adults: A systematic review and meta-analysis,” 2023. </w:t>
          </w:r>
          <w:proofErr w:type="spellStart"/>
          <w:r w:rsidRPr="008C2AB7">
            <w:rPr>
              <w:color w:val="000000"/>
              <w:sz w:val="19"/>
              <w:szCs w:val="19"/>
            </w:rPr>
            <w:t>doi</w:t>
          </w:r>
          <w:proofErr w:type="spellEnd"/>
          <w:r w:rsidRPr="008C2AB7">
            <w:rPr>
              <w:color w:val="000000"/>
              <w:sz w:val="19"/>
              <w:szCs w:val="19"/>
            </w:rPr>
            <w:t>: 10.1016/j.archger.2022.104904.</w:t>
          </w:r>
        </w:p>
        <w:p w14:paraId="4CC7B060" w14:textId="77777777" w:rsidR="008C2AB7" w:rsidRPr="008C2AB7" w:rsidRDefault="008C2AB7">
          <w:pPr>
            <w:autoSpaceDE w:val="0"/>
            <w:autoSpaceDN w:val="0"/>
            <w:ind w:hanging="640"/>
            <w:divId w:val="1468277652"/>
            <w:rPr>
              <w:color w:val="000000"/>
              <w:sz w:val="19"/>
              <w:szCs w:val="19"/>
            </w:rPr>
          </w:pPr>
          <w:r w:rsidRPr="008C2AB7">
            <w:rPr>
              <w:color w:val="000000"/>
              <w:sz w:val="19"/>
              <w:szCs w:val="19"/>
            </w:rPr>
            <w:t>[4]</w:t>
          </w:r>
          <w:r w:rsidRPr="008C2AB7">
            <w:rPr>
              <w:color w:val="000000"/>
              <w:sz w:val="19"/>
              <w:szCs w:val="19"/>
            </w:rPr>
            <w:tab/>
            <w:t xml:space="preserve">Y. Yon, C. R. Mikton, Z. D. </w:t>
          </w:r>
          <w:proofErr w:type="spellStart"/>
          <w:r w:rsidRPr="008C2AB7">
            <w:rPr>
              <w:color w:val="000000"/>
              <w:sz w:val="19"/>
              <w:szCs w:val="19"/>
            </w:rPr>
            <w:t>Gassoumis</w:t>
          </w:r>
          <w:proofErr w:type="spellEnd"/>
          <w:r w:rsidRPr="008C2AB7">
            <w:rPr>
              <w:color w:val="000000"/>
              <w:sz w:val="19"/>
              <w:szCs w:val="19"/>
            </w:rPr>
            <w:t xml:space="preserve">, and K. H. Wilber, “Elder abuse prevalence in community settings: a systematic review and meta-analysis,” </w:t>
          </w:r>
          <w:r w:rsidRPr="008C2AB7">
            <w:rPr>
              <w:i/>
              <w:iCs/>
              <w:color w:val="000000"/>
              <w:sz w:val="19"/>
              <w:szCs w:val="19"/>
            </w:rPr>
            <w:t>Lancet Glob Health</w:t>
          </w:r>
          <w:r w:rsidRPr="008C2AB7">
            <w:rPr>
              <w:color w:val="000000"/>
              <w:sz w:val="19"/>
              <w:szCs w:val="19"/>
            </w:rPr>
            <w:t xml:space="preserve">, vol. 5, no. 2, 2017, </w:t>
          </w:r>
          <w:proofErr w:type="spellStart"/>
          <w:r w:rsidRPr="008C2AB7">
            <w:rPr>
              <w:color w:val="000000"/>
              <w:sz w:val="19"/>
              <w:szCs w:val="19"/>
            </w:rPr>
            <w:t>doi</w:t>
          </w:r>
          <w:proofErr w:type="spellEnd"/>
          <w:r w:rsidRPr="008C2AB7">
            <w:rPr>
              <w:color w:val="000000"/>
              <w:sz w:val="19"/>
              <w:szCs w:val="19"/>
            </w:rPr>
            <w:t>: 10.1016/S2214-109</w:t>
          </w:r>
          <w:proofErr w:type="gramStart"/>
          <w:r w:rsidRPr="008C2AB7">
            <w:rPr>
              <w:color w:val="000000"/>
              <w:sz w:val="19"/>
              <w:szCs w:val="19"/>
            </w:rPr>
            <w:t>X(</w:t>
          </w:r>
          <w:proofErr w:type="gramEnd"/>
          <w:r w:rsidRPr="008C2AB7">
            <w:rPr>
              <w:color w:val="000000"/>
              <w:sz w:val="19"/>
              <w:szCs w:val="19"/>
            </w:rPr>
            <w:t>17)30006-2.</w:t>
          </w:r>
        </w:p>
        <w:p w14:paraId="23C62260" w14:textId="77777777" w:rsidR="008C2AB7" w:rsidRPr="008C2AB7" w:rsidRDefault="008C2AB7">
          <w:pPr>
            <w:autoSpaceDE w:val="0"/>
            <w:autoSpaceDN w:val="0"/>
            <w:ind w:hanging="640"/>
            <w:divId w:val="984892657"/>
            <w:rPr>
              <w:color w:val="000000"/>
              <w:sz w:val="19"/>
              <w:szCs w:val="19"/>
            </w:rPr>
          </w:pPr>
          <w:r w:rsidRPr="008C2AB7">
            <w:rPr>
              <w:color w:val="000000"/>
              <w:sz w:val="19"/>
              <w:szCs w:val="19"/>
            </w:rPr>
            <w:lastRenderedPageBreak/>
            <w:t>[5]</w:t>
          </w:r>
          <w:r w:rsidRPr="008C2AB7">
            <w:rPr>
              <w:color w:val="000000"/>
              <w:sz w:val="19"/>
              <w:szCs w:val="19"/>
            </w:rPr>
            <w:tab/>
            <w:t xml:space="preserve">F. </w:t>
          </w:r>
          <w:proofErr w:type="spellStart"/>
          <w:r w:rsidRPr="008C2AB7">
            <w:rPr>
              <w:color w:val="000000"/>
              <w:sz w:val="19"/>
              <w:szCs w:val="19"/>
            </w:rPr>
            <w:t>Chaibm</w:t>
          </w:r>
          <w:proofErr w:type="spellEnd"/>
          <w:r w:rsidRPr="008C2AB7">
            <w:rPr>
              <w:color w:val="000000"/>
              <w:sz w:val="19"/>
              <w:szCs w:val="19"/>
            </w:rPr>
            <w:t>, “WHO launches digital app to improve care for older people.” Accessed: May 14, 2025. [Online]. Available: https://www.who.int/news/item/30-09-2019-who-launches-digital-app-to-improve-care-for-older-people</w:t>
          </w:r>
        </w:p>
        <w:p w14:paraId="03218C01" w14:textId="77777777" w:rsidR="008C2AB7" w:rsidRPr="008C2AB7" w:rsidRDefault="008C2AB7">
          <w:pPr>
            <w:autoSpaceDE w:val="0"/>
            <w:autoSpaceDN w:val="0"/>
            <w:ind w:hanging="640"/>
            <w:divId w:val="1838617449"/>
            <w:rPr>
              <w:color w:val="000000"/>
              <w:sz w:val="19"/>
              <w:szCs w:val="19"/>
            </w:rPr>
          </w:pPr>
          <w:r w:rsidRPr="008C2AB7">
            <w:rPr>
              <w:color w:val="000000"/>
              <w:sz w:val="19"/>
              <w:szCs w:val="19"/>
            </w:rPr>
            <w:t>[6]</w:t>
          </w:r>
          <w:r w:rsidRPr="008C2AB7">
            <w:rPr>
              <w:color w:val="000000"/>
              <w:sz w:val="19"/>
              <w:szCs w:val="19"/>
            </w:rPr>
            <w:tab/>
            <w:t xml:space="preserve">A. Aly, H. </w:t>
          </w:r>
          <w:proofErr w:type="spellStart"/>
          <w:r w:rsidRPr="008C2AB7">
            <w:rPr>
              <w:color w:val="000000"/>
              <w:sz w:val="19"/>
              <w:szCs w:val="19"/>
            </w:rPr>
            <w:t>Dessoki</w:t>
          </w:r>
          <w:proofErr w:type="spellEnd"/>
          <w:r w:rsidRPr="008C2AB7">
            <w:rPr>
              <w:color w:val="000000"/>
              <w:sz w:val="19"/>
              <w:szCs w:val="19"/>
            </w:rPr>
            <w:t>, A. Eldeeb, and A. Mohamed, “Challenges being Faced by the Elderly People in Accessing Health Services in Beni-</w:t>
          </w:r>
          <w:proofErr w:type="spellStart"/>
          <w:r w:rsidRPr="008C2AB7">
            <w:rPr>
              <w:color w:val="000000"/>
              <w:sz w:val="19"/>
              <w:szCs w:val="19"/>
            </w:rPr>
            <w:t>Suef</w:t>
          </w:r>
          <w:proofErr w:type="spellEnd"/>
          <w:r w:rsidRPr="008C2AB7">
            <w:rPr>
              <w:color w:val="000000"/>
              <w:sz w:val="19"/>
              <w:szCs w:val="19"/>
            </w:rPr>
            <w:t xml:space="preserve"> University Hospital,” </w:t>
          </w:r>
          <w:r w:rsidRPr="008C2AB7">
            <w:rPr>
              <w:i/>
              <w:iCs/>
              <w:color w:val="000000"/>
              <w:sz w:val="19"/>
              <w:szCs w:val="19"/>
            </w:rPr>
            <w:t>NILES journal for Geriatric and Gerontology</w:t>
          </w:r>
          <w:r w:rsidRPr="008C2AB7">
            <w:rPr>
              <w:color w:val="000000"/>
              <w:sz w:val="19"/>
              <w:szCs w:val="19"/>
            </w:rPr>
            <w:t xml:space="preserve">, vol. 4, no. 2, 2021, </w:t>
          </w:r>
          <w:proofErr w:type="spellStart"/>
          <w:r w:rsidRPr="008C2AB7">
            <w:rPr>
              <w:color w:val="000000"/>
              <w:sz w:val="19"/>
              <w:szCs w:val="19"/>
            </w:rPr>
            <w:t>doi</w:t>
          </w:r>
          <w:proofErr w:type="spellEnd"/>
          <w:r w:rsidRPr="008C2AB7">
            <w:rPr>
              <w:color w:val="000000"/>
              <w:sz w:val="19"/>
              <w:szCs w:val="19"/>
            </w:rPr>
            <w:t>: 10.21608/niles.2021.191208.</w:t>
          </w:r>
        </w:p>
        <w:p w14:paraId="3904AEA6" w14:textId="77777777" w:rsidR="008C2AB7" w:rsidRPr="008C2AB7" w:rsidRDefault="008C2AB7">
          <w:pPr>
            <w:autoSpaceDE w:val="0"/>
            <w:autoSpaceDN w:val="0"/>
            <w:ind w:hanging="640"/>
            <w:divId w:val="1858498935"/>
            <w:rPr>
              <w:color w:val="000000"/>
              <w:sz w:val="19"/>
              <w:szCs w:val="19"/>
            </w:rPr>
          </w:pPr>
          <w:r w:rsidRPr="008C2AB7">
            <w:rPr>
              <w:color w:val="000000"/>
              <w:sz w:val="19"/>
              <w:szCs w:val="19"/>
            </w:rPr>
            <w:t>[7]</w:t>
          </w:r>
          <w:r w:rsidRPr="008C2AB7">
            <w:rPr>
              <w:color w:val="000000"/>
              <w:sz w:val="19"/>
              <w:szCs w:val="19"/>
            </w:rPr>
            <w:tab/>
            <w:t xml:space="preserve">M. A. Farage, K. W. Miller, F. Ajayi, and D. Hutchins, “Design principles to accommodate older adults.,” 2012. </w:t>
          </w:r>
          <w:proofErr w:type="spellStart"/>
          <w:r w:rsidRPr="008C2AB7">
            <w:rPr>
              <w:color w:val="000000"/>
              <w:sz w:val="19"/>
              <w:szCs w:val="19"/>
            </w:rPr>
            <w:t>doi</w:t>
          </w:r>
          <w:proofErr w:type="spellEnd"/>
          <w:r w:rsidRPr="008C2AB7">
            <w:rPr>
              <w:color w:val="000000"/>
              <w:sz w:val="19"/>
              <w:szCs w:val="19"/>
            </w:rPr>
            <w:t>: 10.5539/</w:t>
          </w:r>
          <w:proofErr w:type="gramStart"/>
          <w:r w:rsidRPr="008C2AB7">
            <w:rPr>
              <w:color w:val="000000"/>
              <w:sz w:val="19"/>
              <w:szCs w:val="19"/>
            </w:rPr>
            <w:t>gjhs.v</w:t>
          </w:r>
          <w:proofErr w:type="gramEnd"/>
          <w:r w:rsidRPr="008C2AB7">
            <w:rPr>
              <w:color w:val="000000"/>
              <w:sz w:val="19"/>
              <w:szCs w:val="19"/>
            </w:rPr>
            <w:t>4n2p2.</w:t>
          </w:r>
        </w:p>
        <w:p w14:paraId="03ACD733" w14:textId="77777777" w:rsidR="008C2AB7" w:rsidRPr="008C2AB7" w:rsidRDefault="008C2AB7">
          <w:pPr>
            <w:autoSpaceDE w:val="0"/>
            <w:autoSpaceDN w:val="0"/>
            <w:ind w:hanging="640"/>
            <w:divId w:val="135494674"/>
            <w:rPr>
              <w:color w:val="000000"/>
              <w:sz w:val="19"/>
              <w:szCs w:val="19"/>
            </w:rPr>
          </w:pPr>
          <w:r w:rsidRPr="008C2AB7">
            <w:rPr>
              <w:color w:val="000000"/>
              <w:sz w:val="19"/>
              <w:szCs w:val="19"/>
            </w:rPr>
            <w:t>[8]</w:t>
          </w:r>
          <w:r w:rsidRPr="008C2AB7">
            <w:rPr>
              <w:color w:val="000000"/>
              <w:sz w:val="19"/>
              <w:szCs w:val="19"/>
            </w:rPr>
            <w:tab/>
            <w:t xml:space="preserve">I. M. Obeidat and S. M. Obeidat, “Designing for the </w:t>
          </w:r>
          <w:proofErr w:type="gramStart"/>
          <w:r w:rsidRPr="008C2AB7">
            <w:rPr>
              <w:color w:val="000000"/>
              <w:sz w:val="19"/>
              <w:szCs w:val="19"/>
            </w:rPr>
            <w:t>Elderly :</w:t>
          </w:r>
          <w:proofErr w:type="gramEnd"/>
          <w:r w:rsidRPr="008C2AB7">
            <w:rPr>
              <w:color w:val="000000"/>
              <w:sz w:val="19"/>
              <w:szCs w:val="19"/>
            </w:rPr>
            <w:t xml:space="preserve"> Comfort, Health and Well-Being,” </w:t>
          </w:r>
          <w:r w:rsidRPr="008C2AB7">
            <w:rPr>
              <w:i/>
              <w:iCs/>
              <w:color w:val="000000"/>
              <w:sz w:val="19"/>
              <w:szCs w:val="19"/>
            </w:rPr>
            <w:t>International Design Journal</w:t>
          </w:r>
          <w:r w:rsidRPr="008C2AB7">
            <w:rPr>
              <w:color w:val="000000"/>
              <w:sz w:val="19"/>
              <w:szCs w:val="19"/>
            </w:rPr>
            <w:t xml:space="preserve">, vol. 6, no. 1, 2016, </w:t>
          </w:r>
          <w:proofErr w:type="spellStart"/>
          <w:r w:rsidRPr="008C2AB7">
            <w:rPr>
              <w:color w:val="000000"/>
              <w:sz w:val="19"/>
              <w:szCs w:val="19"/>
            </w:rPr>
            <w:t>doi</w:t>
          </w:r>
          <w:proofErr w:type="spellEnd"/>
          <w:r w:rsidRPr="008C2AB7">
            <w:rPr>
              <w:color w:val="000000"/>
              <w:sz w:val="19"/>
              <w:szCs w:val="19"/>
            </w:rPr>
            <w:t>: 10.12816/0036457.</w:t>
          </w:r>
        </w:p>
        <w:p w14:paraId="18C86F2F" w14:textId="77777777" w:rsidR="008C2AB7" w:rsidRPr="008C2AB7" w:rsidRDefault="008C2AB7">
          <w:pPr>
            <w:autoSpaceDE w:val="0"/>
            <w:autoSpaceDN w:val="0"/>
            <w:ind w:hanging="640"/>
            <w:divId w:val="1621762374"/>
            <w:rPr>
              <w:color w:val="000000"/>
              <w:sz w:val="19"/>
              <w:szCs w:val="19"/>
            </w:rPr>
          </w:pPr>
          <w:r w:rsidRPr="008C2AB7">
            <w:rPr>
              <w:color w:val="000000"/>
              <w:sz w:val="19"/>
              <w:szCs w:val="19"/>
            </w:rPr>
            <w:t>[9]</w:t>
          </w:r>
          <w:r w:rsidRPr="008C2AB7">
            <w:rPr>
              <w:color w:val="000000"/>
              <w:sz w:val="19"/>
              <w:szCs w:val="19"/>
            </w:rPr>
            <w:tab/>
            <w:t>Government Office for Science, “Future of an Ageing Population,” 2016. Accessed: Jun. 05, 2025. [Online]. Available: https://assets.publishing.service.gov.uk/media/5d273adce5274a5862768ff9/future-of-an-ageing-population.pdf</w:t>
          </w:r>
        </w:p>
        <w:p w14:paraId="5C5E25A1" w14:textId="77777777" w:rsidR="008C2AB7" w:rsidRPr="008C2AB7" w:rsidRDefault="008C2AB7">
          <w:pPr>
            <w:autoSpaceDE w:val="0"/>
            <w:autoSpaceDN w:val="0"/>
            <w:ind w:hanging="640"/>
            <w:divId w:val="1742629712"/>
            <w:rPr>
              <w:color w:val="000000"/>
              <w:sz w:val="19"/>
              <w:szCs w:val="19"/>
            </w:rPr>
          </w:pPr>
          <w:r w:rsidRPr="008C2AB7">
            <w:rPr>
              <w:color w:val="000000"/>
              <w:sz w:val="19"/>
              <w:szCs w:val="19"/>
            </w:rPr>
            <w:t>[10]</w:t>
          </w:r>
          <w:r w:rsidRPr="008C2AB7">
            <w:rPr>
              <w:color w:val="000000"/>
              <w:sz w:val="19"/>
              <w:szCs w:val="19"/>
            </w:rPr>
            <w:tab/>
            <w:t xml:space="preserve">K. Connellan, M. Gaardboe, D. Riggs, C. Due, A. Reinschmidt, and L. Mustillo, “Stressed spaces: Mental health and architecture,” </w:t>
          </w:r>
          <w:r w:rsidRPr="008C2AB7">
            <w:rPr>
              <w:i/>
              <w:iCs/>
              <w:color w:val="000000"/>
              <w:sz w:val="19"/>
              <w:szCs w:val="19"/>
            </w:rPr>
            <w:t>Health Environments Research and Design Journal</w:t>
          </w:r>
          <w:r w:rsidRPr="008C2AB7">
            <w:rPr>
              <w:color w:val="000000"/>
              <w:sz w:val="19"/>
              <w:szCs w:val="19"/>
            </w:rPr>
            <w:t xml:space="preserve">, vol. 6, no. 4, 2013, </w:t>
          </w:r>
          <w:proofErr w:type="spellStart"/>
          <w:r w:rsidRPr="008C2AB7">
            <w:rPr>
              <w:color w:val="000000"/>
              <w:sz w:val="19"/>
              <w:szCs w:val="19"/>
            </w:rPr>
            <w:t>doi</w:t>
          </w:r>
          <w:proofErr w:type="spellEnd"/>
          <w:r w:rsidRPr="008C2AB7">
            <w:rPr>
              <w:color w:val="000000"/>
              <w:sz w:val="19"/>
              <w:szCs w:val="19"/>
            </w:rPr>
            <w:t>: 10.1177/193758671300600408.</w:t>
          </w:r>
        </w:p>
        <w:p w14:paraId="22D67D3D" w14:textId="77777777" w:rsidR="008C2AB7" w:rsidRPr="008C2AB7" w:rsidRDefault="008C2AB7">
          <w:pPr>
            <w:autoSpaceDE w:val="0"/>
            <w:autoSpaceDN w:val="0"/>
            <w:ind w:hanging="640"/>
            <w:divId w:val="1940210432"/>
            <w:rPr>
              <w:color w:val="000000"/>
              <w:sz w:val="19"/>
              <w:szCs w:val="19"/>
            </w:rPr>
          </w:pPr>
          <w:r w:rsidRPr="008C2AB7">
            <w:rPr>
              <w:color w:val="000000"/>
              <w:sz w:val="19"/>
              <w:szCs w:val="19"/>
            </w:rPr>
            <w:t>[11]</w:t>
          </w:r>
          <w:r w:rsidRPr="008C2AB7">
            <w:rPr>
              <w:color w:val="000000"/>
              <w:sz w:val="19"/>
              <w:szCs w:val="19"/>
            </w:rPr>
            <w:tab/>
            <w:t xml:space="preserve">M. R. Rose </w:t>
          </w:r>
          <w:r w:rsidRPr="008C2AB7">
            <w:rPr>
              <w:i/>
              <w:iCs/>
              <w:color w:val="000000"/>
              <w:sz w:val="19"/>
              <w:szCs w:val="19"/>
            </w:rPr>
            <w:t>et al.</w:t>
          </w:r>
          <w:r w:rsidRPr="008C2AB7">
            <w:rPr>
              <w:color w:val="000000"/>
              <w:sz w:val="19"/>
              <w:szCs w:val="19"/>
            </w:rPr>
            <w:t xml:space="preserve">, “What is </w:t>
          </w:r>
          <w:proofErr w:type="gramStart"/>
          <w:r w:rsidRPr="008C2AB7">
            <w:rPr>
              <w:color w:val="000000"/>
              <w:sz w:val="19"/>
              <w:szCs w:val="19"/>
            </w:rPr>
            <w:t>aging?,</w:t>
          </w:r>
          <w:proofErr w:type="gramEnd"/>
          <w:r w:rsidRPr="008C2AB7">
            <w:rPr>
              <w:color w:val="000000"/>
              <w:sz w:val="19"/>
              <w:szCs w:val="19"/>
            </w:rPr>
            <w:t xml:space="preserve">” 2012. </w:t>
          </w:r>
          <w:proofErr w:type="spellStart"/>
          <w:r w:rsidRPr="008C2AB7">
            <w:rPr>
              <w:color w:val="000000"/>
              <w:sz w:val="19"/>
              <w:szCs w:val="19"/>
            </w:rPr>
            <w:t>doi</w:t>
          </w:r>
          <w:proofErr w:type="spellEnd"/>
          <w:r w:rsidRPr="008C2AB7">
            <w:rPr>
              <w:color w:val="000000"/>
              <w:sz w:val="19"/>
              <w:szCs w:val="19"/>
            </w:rPr>
            <w:t>: 10.3389/fgene.2012.00134.</w:t>
          </w:r>
        </w:p>
        <w:p w14:paraId="198F4848" w14:textId="77777777" w:rsidR="008C2AB7" w:rsidRPr="008C2AB7" w:rsidRDefault="008C2AB7">
          <w:pPr>
            <w:autoSpaceDE w:val="0"/>
            <w:autoSpaceDN w:val="0"/>
            <w:ind w:hanging="640"/>
            <w:divId w:val="130826678"/>
            <w:rPr>
              <w:color w:val="000000"/>
              <w:sz w:val="19"/>
              <w:szCs w:val="19"/>
            </w:rPr>
          </w:pPr>
          <w:r w:rsidRPr="008C2AB7">
            <w:rPr>
              <w:color w:val="000000"/>
              <w:sz w:val="19"/>
              <w:szCs w:val="19"/>
            </w:rPr>
            <w:t>[12]</w:t>
          </w:r>
          <w:r w:rsidRPr="008C2AB7">
            <w:rPr>
              <w:color w:val="000000"/>
              <w:sz w:val="19"/>
              <w:szCs w:val="19"/>
            </w:rPr>
            <w:tab/>
            <w:t xml:space="preserve">M. M. Daud, F. M. Ali, and W. M. D. W. Zaki, “A REVIEW ON SMART HOME DESIGN AND TECHNOLOGY FOR ELDERLY,” </w:t>
          </w:r>
          <w:r w:rsidRPr="008C2AB7">
            <w:rPr>
              <w:i/>
              <w:iCs/>
              <w:color w:val="000000"/>
              <w:sz w:val="19"/>
              <w:szCs w:val="19"/>
            </w:rPr>
            <w:t>JOURNAL INFORMATION AND TECHNOLOGY MANAGEMENT (JISTM)</w:t>
          </w:r>
          <w:r w:rsidRPr="008C2AB7">
            <w:rPr>
              <w:color w:val="000000"/>
              <w:sz w:val="19"/>
              <w:szCs w:val="19"/>
            </w:rPr>
            <w:t xml:space="preserve">, vol. 9, no. 37, pp. 77–85, Dec. 2024, </w:t>
          </w:r>
          <w:proofErr w:type="spellStart"/>
          <w:r w:rsidRPr="008C2AB7">
            <w:rPr>
              <w:color w:val="000000"/>
              <w:sz w:val="19"/>
              <w:szCs w:val="19"/>
            </w:rPr>
            <w:t>doi</w:t>
          </w:r>
          <w:proofErr w:type="spellEnd"/>
          <w:r w:rsidRPr="008C2AB7">
            <w:rPr>
              <w:color w:val="000000"/>
              <w:sz w:val="19"/>
              <w:szCs w:val="19"/>
            </w:rPr>
            <w:t>: 10.35631/JISTM.937006.</w:t>
          </w:r>
        </w:p>
        <w:p w14:paraId="28D4B1B2" w14:textId="77777777" w:rsidR="008C2AB7" w:rsidRPr="008C2AB7" w:rsidRDefault="008C2AB7">
          <w:pPr>
            <w:autoSpaceDE w:val="0"/>
            <w:autoSpaceDN w:val="0"/>
            <w:ind w:hanging="640"/>
            <w:divId w:val="765275310"/>
            <w:rPr>
              <w:color w:val="000000"/>
              <w:sz w:val="19"/>
              <w:szCs w:val="19"/>
            </w:rPr>
          </w:pPr>
          <w:r w:rsidRPr="008C2AB7">
            <w:rPr>
              <w:color w:val="000000"/>
              <w:sz w:val="19"/>
              <w:szCs w:val="19"/>
            </w:rPr>
            <w:t>[13]</w:t>
          </w:r>
          <w:r w:rsidRPr="008C2AB7">
            <w:rPr>
              <w:color w:val="000000"/>
              <w:sz w:val="19"/>
              <w:szCs w:val="19"/>
            </w:rPr>
            <w:tab/>
            <w:t xml:space="preserve">Y. Hou and B. Li, “Research on Intelligent Interior Space Design under Home Care Mode,” </w:t>
          </w:r>
          <w:r w:rsidRPr="008C2AB7">
            <w:rPr>
              <w:i/>
              <w:iCs/>
              <w:color w:val="000000"/>
              <w:sz w:val="19"/>
              <w:szCs w:val="19"/>
            </w:rPr>
            <w:t>Journal of Intelligence and Knowledge Engineering</w:t>
          </w:r>
          <w:r w:rsidRPr="008C2AB7">
            <w:rPr>
              <w:color w:val="000000"/>
              <w:sz w:val="19"/>
              <w:szCs w:val="19"/>
            </w:rPr>
            <w:t xml:space="preserve">, vol. 2, no. 2, pp. 66–70, Jun. 2024, </w:t>
          </w:r>
          <w:proofErr w:type="spellStart"/>
          <w:r w:rsidRPr="008C2AB7">
            <w:rPr>
              <w:color w:val="000000"/>
              <w:sz w:val="19"/>
              <w:szCs w:val="19"/>
            </w:rPr>
            <w:t>doi</w:t>
          </w:r>
          <w:proofErr w:type="spellEnd"/>
          <w:r w:rsidRPr="008C2AB7">
            <w:rPr>
              <w:color w:val="000000"/>
              <w:sz w:val="19"/>
              <w:szCs w:val="19"/>
            </w:rPr>
            <w:t>: 10.62517/JIKE.202404212.</w:t>
          </w:r>
        </w:p>
        <w:p w14:paraId="02B1D4B5" w14:textId="77777777" w:rsidR="008C2AB7" w:rsidRPr="008C2AB7" w:rsidRDefault="008C2AB7">
          <w:pPr>
            <w:autoSpaceDE w:val="0"/>
            <w:autoSpaceDN w:val="0"/>
            <w:ind w:hanging="640"/>
            <w:divId w:val="2121143827"/>
            <w:rPr>
              <w:color w:val="000000"/>
              <w:sz w:val="19"/>
              <w:szCs w:val="19"/>
            </w:rPr>
          </w:pPr>
          <w:r w:rsidRPr="008C2AB7">
            <w:rPr>
              <w:color w:val="000000"/>
              <w:sz w:val="19"/>
              <w:szCs w:val="19"/>
            </w:rPr>
            <w:t>[14]</w:t>
          </w:r>
          <w:r w:rsidRPr="008C2AB7">
            <w:rPr>
              <w:color w:val="000000"/>
              <w:sz w:val="19"/>
              <w:szCs w:val="19"/>
            </w:rPr>
            <w:tab/>
            <w:t xml:space="preserve">Q. Shu and H. Liu, “Application of Artificial Intelligence Computing in the Universal Design of Aging and Healthy Housing,” </w:t>
          </w:r>
          <w:proofErr w:type="spellStart"/>
          <w:r w:rsidRPr="008C2AB7">
            <w:rPr>
              <w:i/>
              <w:iCs/>
              <w:color w:val="000000"/>
              <w:sz w:val="19"/>
              <w:szCs w:val="19"/>
            </w:rPr>
            <w:t>Comput</w:t>
          </w:r>
          <w:proofErr w:type="spellEnd"/>
          <w:r w:rsidRPr="008C2AB7">
            <w:rPr>
              <w:i/>
              <w:iCs/>
              <w:color w:val="000000"/>
              <w:sz w:val="19"/>
              <w:szCs w:val="19"/>
            </w:rPr>
            <w:t xml:space="preserve"> </w:t>
          </w:r>
          <w:proofErr w:type="spellStart"/>
          <w:r w:rsidRPr="008C2AB7">
            <w:rPr>
              <w:i/>
              <w:iCs/>
              <w:color w:val="000000"/>
              <w:sz w:val="19"/>
              <w:szCs w:val="19"/>
            </w:rPr>
            <w:t>Intell</w:t>
          </w:r>
          <w:proofErr w:type="spellEnd"/>
          <w:r w:rsidRPr="008C2AB7">
            <w:rPr>
              <w:i/>
              <w:iCs/>
              <w:color w:val="000000"/>
              <w:sz w:val="19"/>
              <w:szCs w:val="19"/>
            </w:rPr>
            <w:t xml:space="preserve"> </w:t>
          </w:r>
          <w:proofErr w:type="spellStart"/>
          <w:r w:rsidRPr="008C2AB7">
            <w:rPr>
              <w:i/>
              <w:iCs/>
              <w:color w:val="000000"/>
              <w:sz w:val="19"/>
              <w:szCs w:val="19"/>
            </w:rPr>
            <w:t>Neurosci</w:t>
          </w:r>
          <w:proofErr w:type="spellEnd"/>
          <w:r w:rsidRPr="008C2AB7">
            <w:rPr>
              <w:color w:val="000000"/>
              <w:sz w:val="19"/>
              <w:szCs w:val="19"/>
            </w:rPr>
            <w:t xml:space="preserve">, vol. 2022, 2022, </w:t>
          </w:r>
          <w:proofErr w:type="spellStart"/>
          <w:r w:rsidRPr="008C2AB7">
            <w:rPr>
              <w:color w:val="000000"/>
              <w:sz w:val="19"/>
              <w:szCs w:val="19"/>
            </w:rPr>
            <w:t>doi</w:t>
          </w:r>
          <w:proofErr w:type="spellEnd"/>
          <w:r w:rsidRPr="008C2AB7">
            <w:rPr>
              <w:color w:val="000000"/>
              <w:sz w:val="19"/>
              <w:szCs w:val="19"/>
            </w:rPr>
            <w:t>: 10.1155/2022/4576397.</w:t>
          </w:r>
        </w:p>
        <w:p w14:paraId="7B39CB76" w14:textId="77777777" w:rsidR="008C2AB7" w:rsidRPr="008C2AB7" w:rsidRDefault="008C2AB7">
          <w:pPr>
            <w:autoSpaceDE w:val="0"/>
            <w:autoSpaceDN w:val="0"/>
            <w:ind w:hanging="640"/>
            <w:divId w:val="206457441"/>
            <w:rPr>
              <w:color w:val="000000"/>
              <w:sz w:val="19"/>
              <w:szCs w:val="19"/>
            </w:rPr>
          </w:pPr>
          <w:r w:rsidRPr="008C2AB7">
            <w:rPr>
              <w:color w:val="000000"/>
              <w:sz w:val="19"/>
              <w:szCs w:val="19"/>
            </w:rPr>
            <w:t>[15]</w:t>
          </w:r>
          <w:r w:rsidRPr="008C2AB7">
            <w:rPr>
              <w:color w:val="000000"/>
              <w:sz w:val="19"/>
              <w:szCs w:val="19"/>
            </w:rPr>
            <w:tab/>
            <w:t xml:space="preserve">Y. Zhao, “Research on the matching between the psychological needs of the elderly and the interior design of intelligent elderly care,” </w:t>
          </w:r>
          <w:r w:rsidRPr="008C2AB7">
            <w:rPr>
              <w:i/>
              <w:iCs/>
              <w:color w:val="000000"/>
              <w:sz w:val="19"/>
              <w:szCs w:val="19"/>
            </w:rPr>
            <w:t>Journal of Education, Humanities and Social Sciences</w:t>
          </w:r>
          <w:r w:rsidRPr="008C2AB7">
            <w:rPr>
              <w:color w:val="000000"/>
              <w:sz w:val="19"/>
              <w:szCs w:val="19"/>
            </w:rPr>
            <w:t xml:space="preserve">, vol. 28, pp. 894–899, Apr. 2024, </w:t>
          </w:r>
          <w:proofErr w:type="spellStart"/>
          <w:r w:rsidRPr="008C2AB7">
            <w:rPr>
              <w:color w:val="000000"/>
              <w:sz w:val="19"/>
              <w:szCs w:val="19"/>
            </w:rPr>
            <w:t>doi</w:t>
          </w:r>
          <w:proofErr w:type="spellEnd"/>
          <w:r w:rsidRPr="008C2AB7">
            <w:rPr>
              <w:color w:val="000000"/>
              <w:sz w:val="19"/>
              <w:szCs w:val="19"/>
            </w:rPr>
            <w:t>: 10.54097/8HSVJM72.</w:t>
          </w:r>
        </w:p>
        <w:p w14:paraId="733F7869" w14:textId="77777777" w:rsidR="008C2AB7" w:rsidRPr="008C2AB7" w:rsidRDefault="008C2AB7">
          <w:pPr>
            <w:autoSpaceDE w:val="0"/>
            <w:autoSpaceDN w:val="0"/>
            <w:ind w:hanging="640"/>
            <w:divId w:val="2123718424"/>
            <w:rPr>
              <w:color w:val="000000"/>
              <w:sz w:val="19"/>
              <w:szCs w:val="19"/>
            </w:rPr>
          </w:pPr>
          <w:r w:rsidRPr="008C2AB7">
            <w:rPr>
              <w:color w:val="000000"/>
              <w:sz w:val="19"/>
              <w:szCs w:val="19"/>
            </w:rPr>
            <w:t>[16]</w:t>
          </w:r>
          <w:r w:rsidRPr="008C2AB7">
            <w:rPr>
              <w:color w:val="000000"/>
              <w:sz w:val="19"/>
              <w:szCs w:val="19"/>
            </w:rPr>
            <w:tab/>
            <w:t xml:space="preserve">F. Wang, Y. Qi, and J. Liu, “Innovative research on the design of aging-friendly interior space in the context of computer simulation,” </w:t>
          </w:r>
          <w:r w:rsidRPr="008C2AB7">
            <w:rPr>
              <w:i/>
              <w:iCs/>
              <w:color w:val="000000"/>
              <w:sz w:val="19"/>
              <w:szCs w:val="19"/>
            </w:rPr>
            <w:t>Applied Mathematics and Nonlinear Sciences</w:t>
          </w:r>
          <w:r w:rsidRPr="008C2AB7">
            <w:rPr>
              <w:color w:val="000000"/>
              <w:sz w:val="19"/>
              <w:szCs w:val="19"/>
            </w:rPr>
            <w:t xml:space="preserve">, vol. 9, no. 1, 2024, </w:t>
          </w:r>
          <w:proofErr w:type="spellStart"/>
          <w:r w:rsidRPr="008C2AB7">
            <w:rPr>
              <w:color w:val="000000"/>
              <w:sz w:val="19"/>
              <w:szCs w:val="19"/>
            </w:rPr>
            <w:t>doi</w:t>
          </w:r>
          <w:proofErr w:type="spellEnd"/>
          <w:r w:rsidRPr="008C2AB7">
            <w:rPr>
              <w:color w:val="000000"/>
              <w:sz w:val="19"/>
              <w:szCs w:val="19"/>
            </w:rPr>
            <w:t>: 10.2478/amns.2023.2.00870.</w:t>
          </w:r>
        </w:p>
        <w:p w14:paraId="64FB3F5D" w14:textId="77777777" w:rsidR="008C2AB7" w:rsidRPr="008C2AB7" w:rsidRDefault="008C2AB7">
          <w:pPr>
            <w:autoSpaceDE w:val="0"/>
            <w:autoSpaceDN w:val="0"/>
            <w:ind w:hanging="640"/>
            <w:divId w:val="842234319"/>
            <w:rPr>
              <w:color w:val="000000"/>
              <w:sz w:val="19"/>
              <w:szCs w:val="19"/>
            </w:rPr>
          </w:pPr>
          <w:r w:rsidRPr="008C2AB7">
            <w:rPr>
              <w:color w:val="000000"/>
              <w:sz w:val="19"/>
              <w:szCs w:val="19"/>
            </w:rPr>
            <w:t>[17]</w:t>
          </w:r>
          <w:r w:rsidRPr="008C2AB7">
            <w:rPr>
              <w:color w:val="000000"/>
              <w:sz w:val="19"/>
              <w:szCs w:val="19"/>
            </w:rPr>
            <w:tab/>
            <w:t xml:space="preserve">C. Zhou, Y. Dai, T. Huang, H. Zhao, and J. Kaner, “An Empirical Study on the Influence of Smart Home Interface Design on the Interaction Performance of the Elderly,” </w:t>
          </w:r>
          <w:r w:rsidRPr="008C2AB7">
            <w:rPr>
              <w:i/>
              <w:iCs/>
              <w:color w:val="000000"/>
              <w:sz w:val="19"/>
              <w:szCs w:val="19"/>
            </w:rPr>
            <w:t>Int J Environ Res Public Health</w:t>
          </w:r>
          <w:r w:rsidRPr="008C2AB7">
            <w:rPr>
              <w:color w:val="000000"/>
              <w:sz w:val="19"/>
              <w:szCs w:val="19"/>
            </w:rPr>
            <w:t xml:space="preserve">, vol. 19, no. 15, 2022, </w:t>
          </w:r>
          <w:proofErr w:type="spellStart"/>
          <w:r w:rsidRPr="008C2AB7">
            <w:rPr>
              <w:color w:val="000000"/>
              <w:sz w:val="19"/>
              <w:szCs w:val="19"/>
            </w:rPr>
            <w:t>doi</w:t>
          </w:r>
          <w:proofErr w:type="spellEnd"/>
          <w:r w:rsidRPr="008C2AB7">
            <w:rPr>
              <w:color w:val="000000"/>
              <w:sz w:val="19"/>
              <w:szCs w:val="19"/>
            </w:rPr>
            <w:t>: 10.3390/ijerph19159105.</w:t>
          </w:r>
        </w:p>
        <w:p w14:paraId="15BAD04B" w14:textId="77777777" w:rsidR="008C2AB7" w:rsidRPr="008C2AB7" w:rsidRDefault="008C2AB7">
          <w:pPr>
            <w:autoSpaceDE w:val="0"/>
            <w:autoSpaceDN w:val="0"/>
            <w:ind w:hanging="640"/>
            <w:divId w:val="1871841630"/>
            <w:rPr>
              <w:color w:val="000000"/>
              <w:sz w:val="19"/>
              <w:szCs w:val="19"/>
            </w:rPr>
          </w:pPr>
          <w:r w:rsidRPr="008C2AB7">
            <w:rPr>
              <w:color w:val="000000"/>
              <w:sz w:val="19"/>
              <w:szCs w:val="19"/>
            </w:rPr>
            <w:t>[18]</w:t>
          </w:r>
          <w:r w:rsidRPr="008C2AB7">
            <w:rPr>
              <w:color w:val="000000"/>
              <w:sz w:val="19"/>
              <w:szCs w:val="19"/>
            </w:rPr>
            <w:tab/>
            <w:t xml:space="preserve">B. Liu and C. Wang, “Elderly-Centric Chromatics: Unraveling the Color Preferences and Visual Needs of the Elderly in Smart APP Interfaces,” </w:t>
          </w:r>
          <w:r w:rsidRPr="008C2AB7">
            <w:rPr>
              <w:i/>
              <w:iCs/>
              <w:color w:val="000000"/>
              <w:sz w:val="19"/>
              <w:szCs w:val="19"/>
            </w:rPr>
            <w:t xml:space="preserve">Int J Hum </w:t>
          </w:r>
          <w:proofErr w:type="spellStart"/>
          <w:r w:rsidRPr="008C2AB7">
            <w:rPr>
              <w:i/>
              <w:iCs/>
              <w:color w:val="000000"/>
              <w:sz w:val="19"/>
              <w:szCs w:val="19"/>
            </w:rPr>
            <w:t>Comput</w:t>
          </w:r>
          <w:proofErr w:type="spellEnd"/>
          <w:r w:rsidRPr="008C2AB7">
            <w:rPr>
              <w:i/>
              <w:iCs/>
              <w:color w:val="000000"/>
              <w:sz w:val="19"/>
              <w:szCs w:val="19"/>
            </w:rPr>
            <w:t xml:space="preserve"> Interact</w:t>
          </w:r>
          <w:r w:rsidRPr="008C2AB7">
            <w:rPr>
              <w:color w:val="000000"/>
              <w:sz w:val="19"/>
              <w:szCs w:val="19"/>
            </w:rPr>
            <w:t xml:space="preserve">, vol. 41, no. 5, pp. 3527–3536, 2025, </w:t>
          </w:r>
          <w:proofErr w:type="spellStart"/>
          <w:r w:rsidRPr="008C2AB7">
            <w:rPr>
              <w:color w:val="000000"/>
              <w:sz w:val="19"/>
              <w:szCs w:val="19"/>
            </w:rPr>
            <w:t>doi</w:t>
          </w:r>
          <w:proofErr w:type="spellEnd"/>
          <w:r w:rsidRPr="008C2AB7">
            <w:rPr>
              <w:color w:val="000000"/>
              <w:sz w:val="19"/>
              <w:szCs w:val="19"/>
            </w:rPr>
            <w:t>: 10.1080/10447318.2024.</w:t>
          </w:r>
          <w:proofErr w:type="gramStart"/>
          <w:r w:rsidRPr="008C2AB7">
            <w:rPr>
              <w:color w:val="000000"/>
              <w:sz w:val="19"/>
              <w:szCs w:val="19"/>
            </w:rPr>
            <w:t>2338659;WGROUP</w:t>
          </w:r>
          <w:proofErr w:type="gramEnd"/>
          <w:r w:rsidRPr="008C2AB7">
            <w:rPr>
              <w:color w:val="000000"/>
              <w:sz w:val="19"/>
              <w:szCs w:val="19"/>
            </w:rPr>
            <w:t>:</w:t>
          </w:r>
          <w:proofErr w:type="gramStart"/>
          <w:r w:rsidRPr="008C2AB7">
            <w:rPr>
              <w:color w:val="000000"/>
              <w:sz w:val="19"/>
              <w:szCs w:val="19"/>
            </w:rPr>
            <w:t>STRING:PUBLICATION</w:t>
          </w:r>
          <w:proofErr w:type="gramEnd"/>
          <w:r w:rsidRPr="008C2AB7">
            <w:rPr>
              <w:color w:val="000000"/>
              <w:sz w:val="19"/>
              <w:szCs w:val="19"/>
            </w:rPr>
            <w:t>.</w:t>
          </w:r>
        </w:p>
        <w:p w14:paraId="3AD58A3D" w14:textId="77777777" w:rsidR="008C2AB7" w:rsidRPr="008C2AB7" w:rsidRDefault="008C2AB7">
          <w:pPr>
            <w:autoSpaceDE w:val="0"/>
            <w:autoSpaceDN w:val="0"/>
            <w:ind w:hanging="640"/>
            <w:divId w:val="269431814"/>
            <w:rPr>
              <w:color w:val="000000"/>
              <w:sz w:val="19"/>
              <w:szCs w:val="19"/>
            </w:rPr>
          </w:pPr>
          <w:r w:rsidRPr="008C2AB7">
            <w:rPr>
              <w:color w:val="000000"/>
              <w:sz w:val="19"/>
              <w:szCs w:val="19"/>
            </w:rPr>
            <w:t>[19]</w:t>
          </w:r>
          <w:r w:rsidRPr="008C2AB7">
            <w:rPr>
              <w:color w:val="000000"/>
              <w:sz w:val="19"/>
              <w:szCs w:val="19"/>
            </w:rPr>
            <w:tab/>
            <w:t xml:space="preserve">A. </w:t>
          </w:r>
          <w:proofErr w:type="spellStart"/>
          <w:r w:rsidRPr="008C2AB7">
            <w:rPr>
              <w:color w:val="000000"/>
              <w:sz w:val="19"/>
              <w:szCs w:val="19"/>
            </w:rPr>
            <w:t>Ghorayeb</w:t>
          </w:r>
          <w:proofErr w:type="spellEnd"/>
          <w:r w:rsidRPr="008C2AB7">
            <w:rPr>
              <w:color w:val="000000"/>
              <w:sz w:val="19"/>
              <w:szCs w:val="19"/>
            </w:rPr>
            <w:t xml:space="preserve">, R. Comber, and R. </w:t>
          </w:r>
          <w:proofErr w:type="spellStart"/>
          <w:r w:rsidRPr="008C2AB7">
            <w:rPr>
              <w:color w:val="000000"/>
              <w:sz w:val="19"/>
              <w:szCs w:val="19"/>
            </w:rPr>
            <w:t>Gooberman</w:t>
          </w:r>
          <w:proofErr w:type="spellEnd"/>
          <w:r w:rsidRPr="008C2AB7">
            <w:rPr>
              <w:color w:val="000000"/>
              <w:sz w:val="19"/>
              <w:szCs w:val="19"/>
            </w:rPr>
            <w:t xml:space="preserve">-Hill, “Development of a Smart Home Interface </w:t>
          </w:r>
          <w:proofErr w:type="gramStart"/>
          <w:r w:rsidRPr="008C2AB7">
            <w:rPr>
              <w:color w:val="000000"/>
              <w:sz w:val="19"/>
              <w:szCs w:val="19"/>
            </w:rPr>
            <w:t>With</w:t>
          </w:r>
          <w:proofErr w:type="gramEnd"/>
          <w:r w:rsidRPr="008C2AB7">
            <w:rPr>
              <w:color w:val="000000"/>
              <w:sz w:val="19"/>
              <w:szCs w:val="19"/>
            </w:rPr>
            <w:t xml:space="preserve"> Older Adults: Multi-Method Co-Design Study,” </w:t>
          </w:r>
          <w:r w:rsidRPr="008C2AB7">
            <w:rPr>
              <w:i/>
              <w:iCs/>
              <w:color w:val="000000"/>
              <w:sz w:val="19"/>
              <w:szCs w:val="19"/>
            </w:rPr>
            <w:t>JMIR Aging</w:t>
          </w:r>
          <w:r w:rsidRPr="008C2AB7">
            <w:rPr>
              <w:color w:val="000000"/>
              <w:sz w:val="19"/>
              <w:szCs w:val="19"/>
            </w:rPr>
            <w:t xml:space="preserve">, vol. 6, 2023, </w:t>
          </w:r>
          <w:proofErr w:type="spellStart"/>
          <w:r w:rsidRPr="008C2AB7">
            <w:rPr>
              <w:color w:val="000000"/>
              <w:sz w:val="19"/>
              <w:szCs w:val="19"/>
            </w:rPr>
            <w:t>doi</w:t>
          </w:r>
          <w:proofErr w:type="spellEnd"/>
          <w:r w:rsidRPr="008C2AB7">
            <w:rPr>
              <w:color w:val="000000"/>
              <w:sz w:val="19"/>
              <w:szCs w:val="19"/>
            </w:rPr>
            <w:t>: 10.2196/44439.</w:t>
          </w:r>
        </w:p>
        <w:p w14:paraId="2D251A75" w14:textId="77777777" w:rsidR="008C2AB7" w:rsidRPr="008C2AB7" w:rsidRDefault="008C2AB7">
          <w:pPr>
            <w:autoSpaceDE w:val="0"/>
            <w:autoSpaceDN w:val="0"/>
            <w:ind w:hanging="640"/>
            <w:divId w:val="2031835112"/>
            <w:rPr>
              <w:color w:val="000000"/>
              <w:sz w:val="19"/>
              <w:szCs w:val="19"/>
            </w:rPr>
          </w:pPr>
          <w:r w:rsidRPr="008C2AB7">
            <w:rPr>
              <w:color w:val="000000"/>
              <w:sz w:val="19"/>
              <w:szCs w:val="19"/>
            </w:rPr>
            <w:t>[20]</w:t>
          </w:r>
          <w:r w:rsidRPr="008C2AB7">
            <w:rPr>
              <w:color w:val="000000"/>
              <w:sz w:val="19"/>
              <w:szCs w:val="19"/>
            </w:rPr>
            <w:tab/>
            <w:t xml:space="preserve">J. C. Briede-Westermeyer, P. G. </w:t>
          </w:r>
          <w:proofErr w:type="spellStart"/>
          <w:r w:rsidRPr="008C2AB7">
            <w:rPr>
              <w:color w:val="000000"/>
              <w:sz w:val="19"/>
              <w:szCs w:val="19"/>
            </w:rPr>
            <w:t>Radici</w:t>
          </w:r>
          <w:proofErr w:type="spellEnd"/>
          <w:r w:rsidRPr="008C2AB7">
            <w:rPr>
              <w:color w:val="000000"/>
              <w:sz w:val="19"/>
              <w:szCs w:val="19"/>
            </w:rPr>
            <w:t xml:space="preserve"> Fraga, M. J. Schilling-Norman, and C. Pérez-Villalobos, “Identifying the Needs of Older Adults Associated with Daily Activities: A Qualitative Study,” </w:t>
          </w:r>
          <w:r w:rsidRPr="008C2AB7">
            <w:rPr>
              <w:i/>
              <w:iCs/>
              <w:color w:val="000000"/>
              <w:sz w:val="19"/>
              <w:szCs w:val="19"/>
            </w:rPr>
            <w:t>Int J Environ Res Public Health</w:t>
          </w:r>
          <w:r w:rsidRPr="008C2AB7">
            <w:rPr>
              <w:color w:val="000000"/>
              <w:sz w:val="19"/>
              <w:szCs w:val="19"/>
            </w:rPr>
            <w:t xml:space="preserve">, vol. 20, no. 5, 2023, </w:t>
          </w:r>
          <w:proofErr w:type="spellStart"/>
          <w:r w:rsidRPr="008C2AB7">
            <w:rPr>
              <w:color w:val="000000"/>
              <w:sz w:val="19"/>
              <w:szCs w:val="19"/>
            </w:rPr>
            <w:t>doi</w:t>
          </w:r>
          <w:proofErr w:type="spellEnd"/>
          <w:r w:rsidRPr="008C2AB7">
            <w:rPr>
              <w:color w:val="000000"/>
              <w:sz w:val="19"/>
              <w:szCs w:val="19"/>
            </w:rPr>
            <w:t>: 10.3390/ijerph20054257.</w:t>
          </w:r>
        </w:p>
        <w:p w14:paraId="0374BB3F" w14:textId="77777777" w:rsidR="008C2AB7" w:rsidRPr="008C2AB7" w:rsidRDefault="008C2AB7">
          <w:pPr>
            <w:autoSpaceDE w:val="0"/>
            <w:autoSpaceDN w:val="0"/>
            <w:ind w:hanging="640"/>
            <w:divId w:val="1483889770"/>
            <w:rPr>
              <w:color w:val="000000"/>
              <w:sz w:val="19"/>
              <w:szCs w:val="19"/>
            </w:rPr>
          </w:pPr>
          <w:r w:rsidRPr="008C2AB7">
            <w:rPr>
              <w:color w:val="000000"/>
              <w:sz w:val="19"/>
              <w:szCs w:val="19"/>
            </w:rPr>
            <w:lastRenderedPageBreak/>
            <w:t>[21]</w:t>
          </w:r>
          <w:r w:rsidRPr="008C2AB7">
            <w:rPr>
              <w:color w:val="000000"/>
              <w:sz w:val="19"/>
              <w:szCs w:val="19"/>
            </w:rPr>
            <w:tab/>
            <w:t xml:space="preserve">I. </w:t>
          </w:r>
          <w:proofErr w:type="spellStart"/>
          <w:r w:rsidRPr="008C2AB7">
            <w:rPr>
              <w:color w:val="000000"/>
              <w:sz w:val="19"/>
              <w:szCs w:val="19"/>
            </w:rPr>
            <w:t>Koutani</w:t>
          </w:r>
          <w:proofErr w:type="spellEnd"/>
          <w:r w:rsidRPr="008C2AB7">
            <w:rPr>
              <w:color w:val="000000"/>
              <w:sz w:val="19"/>
              <w:szCs w:val="19"/>
            </w:rPr>
            <w:t xml:space="preserve">, </w:t>
          </w:r>
          <w:proofErr w:type="gramStart"/>
          <w:r w:rsidRPr="008C2AB7">
            <w:rPr>
              <w:color w:val="000000"/>
              <w:sz w:val="19"/>
              <w:szCs w:val="19"/>
            </w:rPr>
            <w:t>“ Overcoming</w:t>
          </w:r>
          <w:proofErr w:type="gramEnd"/>
          <w:r w:rsidRPr="008C2AB7">
            <w:rPr>
              <w:color w:val="000000"/>
              <w:sz w:val="19"/>
              <w:szCs w:val="19"/>
            </w:rPr>
            <w:t xml:space="preserve"> the barriers that elderly face in their local environment,” Stockholm, Sweden, 2019. Accessed: Jun. 05, 2025. [Online]. Available: https://www.diva-portal.org/smash/get/diva2:1356603/FULLTEXT01.pdf</w:t>
          </w:r>
        </w:p>
        <w:p w14:paraId="304010F7" w14:textId="77777777" w:rsidR="008C2AB7" w:rsidRPr="008C2AB7" w:rsidRDefault="008C2AB7">
          <w:pPr>
            <w:autoSpaceDE w:val="0"/>
            <w:autoSpaceDN w:val="0"/>
            <w:ind w:hanging="640"/>
            <w:divId w:val="1255283762"/>
            <w:rPr>
              <w:color w:val="000000"/>
              <w:sz w:val="19"/>
              <w:szCs w:val="19"/>
            </w:rPr>
          </w:pPr>
          <w:r w:rsidRPr="008C2AB7">
            <w:rPr>
              <w:color w:val="000000"/>
              <w:sz w:val="19"/>
              <w:szCs w:val="19"/>
            </w:rPr>
            <w:t>[22]</w:t>
          </w:r>
          <w:r w:rsidRPr="008C2AB7">
            <w:rPr>
              <w:color w:val="000000"/>
              <w:sz w:val="19"/>
              <w:szCs w:val="19"/>
            </w:rPr>
            <w:tab/>
            <w:t xml:space="preserve">D. Maalej </w:t>
          </w:r>
          <w:proofErr w:type="spellStart"/>
          <w:r w:rsidRPr="008C2AB7">
            <w:rPr>
              <w:color w:val="000000"/>
              <w:sz w:val="19"/>
              <w:szCs w:val="19"/>
            </w:rPr>
            <w:t>Bouricha</w:t>
          </w:r>
          <w:proofErr w:type="spellEnd"/>
          <w:r w:rsidRPr="008C2AB7">
            <w:rPr>
              <w:color w:val="000000"/>
              <w:sz w:val="19"/>
              <w:szCs w:val="19"/>
            </w:rPr>
            <w:t xml:space="preserve"> and D. Maalej Kammoun, “Upgrading the living Space of the elderly person: towards a healthcare design,” </w:t>
          </w:r>
          <w:r w:rsidRPr="008C2AB7">
            <w:rPr>
              <w:i/>
              <w:iCs/>
              <w:color w:val="000000"/>
              <w:sz w:val="19"/>
              <w:szCs w:val="19"/>
            </w:rPr>
            <w:t xml:space="preserve">Journal of </w:t>
          </w:r>
          <w:proofErr w:type="spellStart"/>
          <w:r w:rsidRPr="008C2AB7">
            <w:rPr>
              <w:i/>
              <w:iCs/>
              <w:color w:val="000000"/>
              <w:sz w:val="19"/>
              <w:szCs w:val="19"/>
            </w:rPr>
            <w:t>Salutogenic</w:t>
          </w:r>
          <w:proofErr w:type="spellEnd"/>
          <w:r w:rsidRPr="008C2AB7">
            <w:rPr>
              <w:i/>
              <w:iCs/>
              <w:color w:val="000000"/>
              <w:sz w:val="19"/>
              <w:szCs w:val="19"/>
            </w:rPr>
            <w:t xml:space="preserve"> Architecture</w:t>
          </w:r>
          <w:r w:rsidRPr="008C2AB7">
            <w:rPr>
              <w:color w:val="000000"/>
              <w:sz w:val="19"/>
              <w:szCs w:val="19"/>
            </w:rPr>
            <w:t xml:space="preserve">, vol. 2, no. 1, 2023, </w:t>
          </w:r>
          <w:proofErr w:type="spellStart"/>
          <w:r w:rsidRPr="008C2AB7">
            <w:rPr>
              <w:color w:val="000000"/>
              <w:sz w:val="19"/>
              <w:szCs w:val="19"/>
            </w:rPr>
            <w:t>doi</w:t>
          </w:r>
          <w:proofErr w:type="spellEnd"/>
          <w:r w:rsidRPr="008C2AB7">
            <w:rPr>
              <w:color w:val="000000"/>
              <w:sz w:val="19"/>
              <w:szCs w:val="19"/>
            </w:rPr>
            <w:t>: 10.38027/jsalutogenic_vol2no1_6.</w:t>
          </w:r>
        </w:p>
        <w:p w14:paraId="24D7AC99" w14:textId="77777777" w:rsidR="008C2AB7" w:rsidRPr="008C2AB7" w:rsidRDefault="008C2AB7">
          <w:pPr>
            <w:autoSpaceDE w:val="0"/>
            <w:autoSpaceDN w:val="0"/>
            <w:ind w:hanging="640"/>
            <w:divId w:val="855849133"/>
            <w:rPr>
              <w:color w:val="000000"/>
              <w:sz w:val="19"/>
              <w:szCs w:val="19"/>
            </w:rPr>
          </w:pPr>
          <w:r w:rsidRPr="008C2AB7">
            <w:rPr>
              <w:color w:val="000000"/>
              <w:sz w:val="19"/>
              <w:szCs w:val="19"/>
            </w:rPr>
            <w:t>[23]</w:t>
          </w:r>
          <w:r w:rsidRPr="008C2AB7">
            <w:rPr>
              <w:color w:val="000000"/>
              <w:sz w:val="19"/>
              <w:szCs w:val="19"/>
            </w:rPr>
            <w:tab/>
            <w:t xml:space="preserve">S. </w:t>
          </w:r>
          <w:proofErr w:type="spellStart"/>
          <w:r w:rsidRPr="008C2AB7">
            <w:rPr>
              <w:color w:val="000000"/>
              <w:sz w:val="19"/>
              <w:szCs w:val="19"/>
            </w:rPr>
            <w:t>Tomsone</w:t>
          </w:r>
          <w:proofErr w:type="spellEnd"/>
          <w:r w:rsidRPr="008C2AB7">
            <w:rPr>
              <w:color w:val="000000"/>
              <w:sz w:val="19"/>
              <w:szCs w:val="19"/>
            </w:rPr>
            <w:t xml:space="preserve">, L. </w:t>
          </w:r>
          <w:proofErr w:type="spellStart"/>
          <w:r w:rsidRPr="008C2AB7">
            <w:rPr>
              <w:color w:val="000000"/>
              <w:sz w:val="19"/>
              <w:szCs w:val="19"/>
            </w:rPr>
            <w:t>Saukuma</w:t>
          </w:r>
          <w:proofErr w:type="spellEnd"/>
          <w:r w:rsidRPr="008C2AB7">
            <w:rPr>
              <w:color w:val="000000"/>
              <w:sz w:val="19"/>
              <w:szCs w:val="19"/>
            </w:rPr>
            <w:t xml:space="preserve">, Z. </w:t>
          </w:r>
          <w:proofErr w:type="spellStart"/>
          <w:r w:rsidRPr="008C2AB7">
            <w:rPr>
              <w:color w:val="000000"/>
              <w:sz w:val="19"/>
              <w:szCs w:val="19"/>
            </w:rPr>
            <w:t>Liepina</w:t>
          </w:r>
          <w:proofErr w:type="spellEnd"/>
          <w:r w:rsidRPr="008C2AB7">
            <w:rPr>
              <w:color w:val="000000"/>
              <w:sz w:val="19"/>
              <w:szCs w:val="19"/>
            </w:rPr>
            <w:t xml:space="preserve">, and J. </w:t>
          </w:r>
          <w:proofErr w:type="spellStart"/>
          <w:r w:rsidRPr="008C2AB7">
            <w:rPr>
              <w:color w:val="000000"/>
              <w:sz w:val="19"/>
              <w:szCs w:val="19"/>
            </w:rPr>
            <w:t>Zalkalns</w:t>
          </w:r>
          <w:proofErr w:type="spellEnd"/>
          <w:r w:rsidRPr="008C2AB7">
            <w:rPr>
              <w:color w:val="000000"/>
              <w:sz w:val="19"/>
              <w:szCs w:val="19"/>
            </w:rPr>
            <w:t xml:space="preserve">, </w:t>
          </w:r>
          <w:proofErr w:type="gramStart"/>
          <w:r w:rsidRPr="008C2AB7">
            <w:rPr>
              <w:color w:val="000000"/>
              <w:sz w:val="19"/>
              <w:szCs w:val="19"/>
            </w:rPr>
            <w:t>“ Accessibility</w:t>
          </w:r>
          <w:proofErr w:type="gramEnd"/>
          <w:r w:rsidRPr="008C2AB7">
            <w:rPr>
              <w:color w:val="000000"/>
              <w:sz w:val="19"/>
              <w:szCs w:val="19"/>
            </w:rPr>
            <w:t xml:space="preserve"> problems in home environment for seniors in Latvia: Experience from the research project </w:t>
          </w:r>
          <w:proofErr w:type="spellStart"/>
          <w:r w:rsidRPr="008C2AB7">
            <w:rPr>
              <w:color w:val="000000"/>
              <w:sz w:val="19"/>
              <w:szCs w:val="19"/>
            </w:rPr>
            <w:t>innov</w:t>
          </w:r>
          <w:proofErr w:type="spellEnd"/>
          <w:r w:rsidRPr="008C2AB7">
            <w:rPr>
              <w:color w:val="000000"/>
              <w:sz w:val="19"/>
              <w:szCs w:val="19"/>
            </w:rPr>
            <w:t xml:space="preserve"> Age (WP2</w:t>
          </w:r>
          <w:proofErr w:type="gramStart"/>
          <w:r w:rsidRPr="008C2AB7">
            <w:rPr>
              <w:color w:val="000000"/>
              <w:sz w:val="19"/>
              <w:szCs w:val="19"/>
            </w:rPr>
            <w:t>) ,</w:t>
          </w:r>
          <w:proofErr w:type="gramEnd"/>
          <w:r w:rsidRPr="008C2AB7">
            <w:rPr>
              <w:color w:val="000000"/>
              <w:sz w:val="19"/>
              <w:szCs w:val="19"/>
            </w:rPr>
            <w:t xml:space="preserve">” </w:t>
          </w:r>
          <w:r w:rsidRPr="008C2AB7">
            <w:rPr>
              <w:i/>
              <w:iCs/>
              <w:color w:val="000000"/>
              <w:sz w:val="19"/>
              <w:szCs w:val="19"/>
            </w:rPr>
            <w:t>SHS Web of Conferences</w:t>
          </w:r>
          <w:r w:rsidRPr="008C2AB7">
            <w:rPr>
              <w:color w:val="000000"/>
              <w:sz w:val="19"/>
              <w:szCs w:val="19"/>
            </w:rPr>
            <w:t xml:space="preserve">, vol. 40, 2018, </w:t>
          </w:r>
          <w:proofErr w:type="spellStart"/>
          <w:r w:rsidRPr="008C2AB7">
            <w:rPr>
              <w:color w:val="000000"/>
              <w:sz w:val="19"/>
              <w:szCs w:val="19"/>
            </w:rPr>
            <w:t>doi</w:t>
          </w:r>
          <w:proofErr w:type="spellEnd"/>
          <w:r w:rsidRPr="008C2AB7">
            <w:rPr>
              <w:color w:val="000000"/>
              <w:sz w:val="19"/>
              <w:szCs w:val="19"/>
            </w:rPr>
            <w:t>: 10.1051/</w:t>
          </w:r>
          <w:proofErr w:type="spellStart"/>
          <w:r w:rsidRPr="008C2AB7">
            <w:rPr>
              <w:color w:val="000000"/>
              <w:sz w:val="19"/>
              <w:szCs w:val="19"/>
            </w:rPr>
            <w:t>shsconf</w:t>
          </w:r>
          <w:proofErr w:type="spellEnd"/>
          <w:r w:rsidRPr="008C2AB7">
            <w:rPr>
              <w:color w:val="000000"/>
              <w:sz w:val="19"/>
              <w:szCs w:val="19"/>
            </w:rPr>
            <w:t>/20184003004.</w:t>
          </w:r>
        </w:p>
        <w:p w14:paraId="01052D65" w14:textId="77777777" w:rsidR="008C2AB7" w:rsidRPr="008C2AB7" w:rsidRDefault="008C2AB7">
          <w:pPr>
            <w:autoSpaceDE w:val="0"/>
            <w:autoSpaceDN w:val="0"/>
            <w:ind w:hanging="640"/>
            <w:divId w:val="1209535456"/>
            <w:rPr>
              <w:color w:val="000000"/>
              <w:sz w:val="19"/>
              <w:szCs w:val="19"/>
            </w:rPr>
          </w:pPr>
          <w:r w:rsidRPr="008C2AB7">
            <w:rPr>
              <w:color w:val="000000"/>
              <w:sz w:val="19"/>
              <w:szCs w:val="19"/>
            </w:rPr>
            <w:t>[24]</w:t>
          </w:r>
          <w:r w:rsidRPr="008C2AB7">
            <w:rPr>
              <w:color w:val="000000"/>
              <w:sz w:val="19"/>
              <w:szCs w:val="19"/>
            </w:rPr>
            <w:tab/>
            <w:t xml:space="preserve">M. Choueiri </w:t>
          </w:r>
          <w:r w:rsidRPr="008C2AB7">
            <w:rPr>
              <w:i/>
              <w:iCs/>
              <w:color w:val="000000"/>
              <w:sz w:val="19"/>
              <w:szCs w:val="19"/>
            </w:rPr>
            <w:t>et al.</w:t>
          </w:r>
          <w:r w:rsidRPr="008C2AB7">
            <w:rPr>
              <w:color w:val="000000"/>
              <w:sz w:val="19"/>
              <w:szCs w:val="19"/>
            </w:rPr>
            <w:t xml:space="preserve">, “Can interactive systems be designed for conviviality? A case study,” in </w:t>
          </w:r>
          <w:r w:rsidRPr="008C2AB7">
            <w:rPr>
              <w:i/>
              <w:iCs/>
              <w:color w:val="000000"/>
              <w:sz w:val="19"/>
              <w:szCs w:val="19"/>
            </w:rPr>
            <w:t>DIS 2018 - Companion Publication of the 2018 Designing Interactive Systems Conference</w:t>
          </w:r>
          <w:r w:rsidRPr="008C2AB7">
            <w:rPr>
              <w:color w:val="000000"/>
              <w:sz w:val="19"/>
              <w:szCs w:val="19"/>
            </w:rPr>
            <w:t xml:space="preserve">, 2018. </w:t>
          </w:r>
          <w:proofErr w:type="spellStart"/>
          <w:r w:rsidRPr="008C2AB7">
            <w:rPr>
              <w:color w:val="000000"/>
              <w:sz w:val="19"/>
              <w:szCs w:val="19"/>
            </w:rPr>
            <w:t>doi</w:t>
          </w:r>
          <w:proofErr w:type="spellEnd"/>
          <w:r w:rsidRPr="008C2AB7">
            <w:rPr>
              <w:color w:val="000000"/>
              <w:sz w:val="19"/>
              <w:szCs w:val="19"/>
            </w:rPr>
            <w:t>: 10.1145/3197391.3205437.</w:t>
          </w:r>
        </w:p>
        <w:p w14:paraId="3EAB3DEE" w14:textId="77777777" w:rsidR="008C2AB7" w:rsidRPr="008C2AB7" w:rsidRDefault="008C2AB7">
          <w:pPr>
            <w:autoSpaceDE w:val="0"/>
            <w:autoSpaceDN w:val="0"/>
            <w:ind w:hanging="640"/>
            <w:divId w:val="1494175498"/>
            <w:rPr>
              <w:color w:val="000000"/>
              <w:sz w:val="19"/>
              <w:szCs w:val="19"/>
            </w:rPr>
          </w:pPr>
          <w:r w:rsidRPr="008C2AB7">
            <w:rPr>
              <w:color w:val="000000"/>
              <w:sz w:val="19"/>
              <w:szCs w:val="19"/>
            </w:rPr>
            <w:t>[25]</w:t>
          </w:r>
          <w:r w:rsidRPr="008C2AB7">
            <w:rPr>
              <w:color w:val="000000"/>
              <w:sz w:val="19"/>
              <w:szCs w:val="19"/>
            </w:rPr>
            <w:tab/>
            <w:t>A. Singh, “What Are Smart Buildings?” Accessed: Jul. 30, 2025. [Online]. Available: https://www.azobuild.com/article.aspx?ArticleID=8726</w:t>
          </w:r>
        </w:p>
        <w:p w14:paraId="4A739CD1" w14:textId="77777777" w:rsidR="008C2AB7" w:rsidRPr="008C2AB7" w:rsidRDefault="008C2AB7">
          <w:pPr>
            <w:autoSpaceDE w:val="0"/>
            <w:autoSpaceDN w:val="0"/>
            <w:ind w:hanging="640"/>
            <w:divId w:val="1601716241"/>
            <w:rPr>
              <w:color w:val="000000"/>
              <w:sz w:val="19"/>
              <w:szCs w:val="19"/>
            </w:rPr>
          </w:pPr>
          <w:r w:rsidRPr="008C2AB7">
            <w:rPr>
              <w:color w:val="000000"/>
              <w:sz w:val="19"/>
              <w:szCs w:val="19"/>
            </w:rPr>
            <w:t>[26]</w:t>
          </w:r>
          <w:r w:rsidRPr="008C2AB7">
            <w:rPr>
              <w:color w:val="000000"/>
              <w:sz w:val="19"/>
              <w:szCs w:val="19"/>
            </w:rPr>
            <w:tab/>
            <w:t xml:space="preserve">“A Timeline in the History of Smart Buildings - </w:t>
          </w:r>
          <w:proofErr w:type="spellStart"/>
          <w:r w:rsidRPr="008C2AB7">
            <w:rPr>
              <w:color w:val="000000"/>
              <w:sz w:val="19"/>
              <w:szCs w:val="19"/>
            </w:rPr>
            <w:t>Hereworks</w:t>
          </w:r>
          <w:proofErr w:type="spellEnd"/>
          <w:r w:rsidRPr="008C2AB7">
            <w:rPr>
              <w:color w:val="000000"/>
              <w:sz w:val="19"/>
              <w:szCs w:val="19"/>
            </w:rPr>
            <w:t>.” Accessed: Jul. 30, 2025. [Online]. Available: https://hereworks.io/tech-talk/a-timeline-in-the-history-of-smart-buildings/</w:t>
          </w:r>
        </w:p>
        <w:p w14:paraId="5053DC8F" w14:textId="77777777" w:rsidR="008C2AB7" w:rsidRPr="008C2AB7" w:rsidRDefault="008C2AB7">
          <w:pPr>
            <w:autoSpaceDE w:val="0"/>
            <w:autoSpaceDN w:val="0"/>
            <w:ind w:hanging="640"/>
            <w:divId w:val="530001546"/>
            <w:rPr>
              <w:color w:val="000000"/>
              <w:sz w:val="19"/>
              <w:szCs w:val="19"/>
            </w:rPr>
          </w:pPr>
          <w:r w:rsidRPr="008C2AB7">
            <w:rPr>
              <w:color w:val="000000"/>
              <w:sz w:val="19"/>
              <w:szCs w:val="19"/>
            </w:rPr>
            <w:t>[27]</w:t>
          </w:r>
          <w:r w:rsidRPr="008C2AB7">
            <w:rPr>
              <w:color w:val="000000"/>
              <w:sz w:val="19"/>
              <w:szCs w:val="19"/>
            </w:rPr>
            <w:tab/>
            <w:t xml:space="preserve">X. Teng, Z. Shen, and Y. Zhang, “Design Guidelines for Smart Nursing Homes in the Context of Aging,” </w:t>
          </w:r>
          <w:r w:rsidRPr="008C2AB7">
            <w:rPr>
              <w:i/>
              <w:iCs/>
              <w:color w:val="000000"/>
              <w:sz w:val="19"/>
              <w:szCs w:val="19"/>
            </w:rPr>
            <w:t>Buildings 2025, Vol. 15, Page 1516</w:t>
          </w:r>
          <w:r w:rsidRPr="008C2AB7">
            <w:rPr>
              <w:color w:val="000000"/>
              <w:sz w:val="19"/>
              <w:szCs w:val="19"/>
            </w:rPr>
            <w:t xml:space="preserve">, vol. 15, no. 9, p. 1516, May 2025, </w:t>
          </w:r>
          <w:proofErr w:type="spellStart"/>
          <w:r w:rsidRPr="008C2AB7">
            <w:rPr>
              <w:color w:val="000000"/>
              <w:sz w:val="19"/>
              <w:szCs w:val="19"/>
            </w:rPr>
            <w:t>doi</w:t>
          </w:r>
          <w:proofErr w:type="spellEnd"/>
          <w:r w:rsidRPr="008C2AB7">
            <w:rPr>
              <w:color w:val="000000"/>
              <w:sz w:val="19"/>
              <w:szCs w:val="19"/>
            </w:rPr>
            <w:t>: 10.3390/BUILDINGS15091516.</w:t>
          </w:r>
        </w:p>
        <w:p w14:paraId="3C414399" w14:textId="77777777" w:rsidR="008C2AB7" w:rsidRPr="008C2AB7" w:rsidRDefault="008C2AB7">
          <w:pPr>
            <w:autoSpaceDE w:val="0"/>
            <w:autoSpaceDN w:val="0"/>
            <w:ind w:hanging="640"/>
            <w:divId w:val="1804228513"/>
            <w:rPr>
              <w:color w:val="000000"/>
              <w:sz w:val="19"/>
              <w:szCs w:val="19"/>
            </w:rPr>
          </w:pPr>
          <w:r w:rsidRPr="008C2AB7">
            <w:rPr>
              <w:color w:val="000000"/>
              <w:sz w:val="19"/>
              <w:szCs w:val="19"/>
            </w:rPr>
            <w:t>[28]</w:t>
          </w:r>
          <w:r w:rsidRPr="008C2AB7">
            <w:rPr>
              <w:color w:val="000000"/>
              <w:sz w:val="19"/>
              <w:szCs w:val="19"/>
            </w:rPr>
            <w:tab/>
            <w:t xml:space="preserve">Y. Yang, C. Wang, X. Xiang, and R. </w:t>
          </w:r>
          <w:proofErr w:type="gramStart"/>
          <w:r w:rsidRPr="008C2AB7">
            <w:rPr>
              <w:color w:val="000000"/>
              <w:sz w:val="19"/>
              <w:szCs w:val="19"/>
            </w:rPr>
            <w:t>An,</w:t>
          </w:r>
          <w:proofErr w:type="gramEnd"/>
          <w:r w:rsidRPr="008C2AB7">
            <w:rPr>
              <w:color w:val="000000"/>
              <w:sz w:val="19"/>
              <w:szCs w:val="19"/>
            </w:rPr>
            <w:t xml:space="preserve"> “AI Applications to Reduce Loneliness Among Older Adults: A Systematic Review of Effectiveness and Technologies,” </w:t>
          </w:r>
          <w:r w:rsidRPr="008C2AB7">
            <w:rPr>
              <w:i/>
              <w:iCs/>
              <w:color w:val="000000"/>
              <w:sz w:val="19"/>
              <w:szCs w:val="19"/>
            </w:rPr>
            <w:t>Healthcare 2025, Vol. 13, Page 446</w:t>
          </w:r>
          <w:r w:rsidRPr="008C2AB7">
            <w:rPr>
              <w:color w:val="000000"/>
              <w:sz w:val="19"/>
              <w:szCs w:val="19"/>
            </w:rPr>
            <w:t xml:space="preserve">, vol. 13, no. 5, p. 446, Feb. 2025, </w:t>
          </w:r>
          <w:proofErr w:type="spellStart"/>
          <w:r w:rsidRPr="008C2AB7">
            <w:rPr>
              <w:color w:val="000000"/>
              <w:sz w:val="19"/>
              <w:szCs w:val="19"/>
            </w:rPr>
            <w:t>doi</w:t>
          </w:r>
          <w:proofErr w:type="spellEnd"/>
          <w:r w:rsidRPr="008C2AB7">
            <w:rPr>
              <w:color w:val="000000"/>
              <w:sz w:val="19"/>
              <w:szCs w:val="19"/>
            </w:rPr>
            <w:t>: 10.3390/HEALTHCARE13050446.</w:t>
          </w:r>
        </w:p>
        <w:p w14:paraId="2ECB22C5" w14:textId="77777777" w:rsidR="008C2AB7" w:rsidRPr="008C2AB7" w:rsidRDefault="008C2AB7">
          <w:pPr>
            <w:autoSpaceDE w:val="0"/>
            <w:autoSpaceDN w:val="0"/>
            <w:ind w:hanging="640"/>
            <w:divId w:val="1720856660"/>
            <w:rPr>
              <w:color w:val="000000"/>
              <w:sz w:val="19"/>
              <w:szCs w:val="19"/>
            </w:rPr>
          </w:pPr>
          <w:r w:rsidRPr="008C2AB7">
            <w:rPr>
              <w:color w:val="000000"/>
              <w:sz w:val="19"/>
              <w:szCs w:val="19"/>
            </w:rPr>
            <w:t>[29]</w:t>
          </w:r>
          <w:r w:rsidRPr="008C2AB7">
            <w:rPr>
              <w:color w:val="000000"/>
              <w:sz w:val="19"/>
              <w:szCs w:val="19"/>
            </w:rPr>
            <w:tab/>
            <w:t xml:space="preserve">D. </w:t>
          </w:r>
          <w:proofErr w:type="spellStart"/>
          <w:r w:rsidRPr="008C2AB7">
            <w:rPr>
              <w:color w:val="000000"/>
              <w:sz w:val="19"/>
              <w:szCs w:val="19"/>
            </w:rPr>
            <w:t>Marikyan</w:t>
          </w:r>
          <w:proofErr w:type="spellEnd"/>
          <w:r w:rsidRPr="008C2AB7">
            <w:rPr>
              <w:color w:val="000000"/>
              <w:sz w:val="19"/>
              <w:szCs w:val="19"/>
            </w:rPr>
            <w:t xml:space="preserve">, S. </w:t>
          </w:r>
          <w:proofErr w:type="spellStart"/>
          <w:r w:rsidRPr="008C2AB7">
            <w:rPr>
              <w:color w:val="000000"/>
              <w:sz w:val="19"/>
              <w:szCs w:val="19"/>
            </w:rPr>
            <w:t>Papagiannidis</w:t>
          </w:r>
          <w:proofErr w:type="spellEnd"/>
          <w:r w:rsidRPr="008C2AB7">
            <w:rPr>
              <w:color w:val="000000"/>
              <w:sz w:val="19"/>
              <w:szCs w:val="19"/>
            </w:rPr>
            <w:t xml:space="preserve">, and E. </w:t>
          </w:r>
          <w:proofErr w:type="spellStart"/>
          <w:r w:rsidRPr="008C2AB7">
            <w:rPr>
              <w:color w:val="000000"/>
              <w:sz w:val="19"/>
              <w:szCs w:val="19"/>
            </w:rPr>
            <w:t>Alamanos</w:t>
          </w:r>
          <w:proofErr w:type="spellEnd"/>
          <w:r w:rsidRPr="008C2AB7">
            <w:rPr>
              <w:color w:val="000000"/>
              <w:sz w:val="19"/>
              <w:szCs w:val="19"/>
            </w:rPr>
            <w:t xml:space="preserve">, “A systematic review of the smart home literature: A user perspective,” </w:t>
          </w:r>
          <w:r w:rsidRPr="008C2AB7">
            <w:rPr>
              <w:i/>
              <w:iCs/>
              <w:color w:val="000000"/>
              <w:sz w:val="19"/>
              <w:szCs w:val="19"/>
            </w:rPr>
            <w:t>Technol Forecast Soc Change</w:t>
          </w:r>
          <w:r w:rsidRPr="008C2AB7">
            <w:rPr>
              <w:color w:val="000000"/>
              <w:sz w:val="19"/>
              <w:szCs w:val="19"/>
            </w:rPr>
            <w:t xml:space="preserve">, vol. 138, 2019, </w:t>
          </w:r>
          <w:proofErr w:type="spellStart"/>
          <w:r w:rsidRPr="008C2AB7">
            <w:rPr>
              <w:color w:val="000000"/>
              <w:sz w:val="19"/>
              <w:szCs w:val="19"/>
            </w:rPr>
            <w:t>doi</w:t>
          </w:r>
          <w:proofErr w:type="spellEnd"/>
          <w:r w:rsidRPr="008C2AB7">
            <w:rPr>
              <w:color w:val="000000"/>
              <w:sz w:val="19"/>
              <w:szCs w:val="19"/>
            </w:rPr>
            <w:t>: 10.1016/j.techfore.2018.08.015.</w:t>
          </w:r>
        </w:p>
        <w:p w14:paraId="42019F68" w14:textId="77777777" w:rsidR="008C2AB7" w:rsidRPr="008C2AB7" w:rsidRDefault="008C2AB7">
          <w:pPr>
            <w:autoSpaceDE w:val="0"/>
            <w:autoSpaceDN w:val="0"/>
            <w:ind w:hanging="640"/>
            <w:divId w:val="1561987251"/>
            <w:rPr>
              <w:color w:val="000000"/>
              <w:sz w:val="19"/>
              <w:szCs w:val="19"/>
            </w:rPr>
          </w:pPr>
          <w:r w:rsidRPr="008C2AB7">
            <w:rPr>
              <w:color w:val="000000"/>
              <w:sz w:val="19"/>
              <w:szCs w:val="19"/>
            </w:rPr>
            <w:t>[30]</w:t>
          </w:r>
          <w:r w:rsidRPr="008C2AB7">
            <w:rPr>
              <w:color w:val="000000"/>
              <w:sz w:val="19"/>
              <w:szCs w:val="19"/>
            </w:rPr>
            <w:tab/>
            <w:t xml:space="preserve">R. L. Fritz, M. Wilson, G. Dermody, M. Schmitter-Edgecombe, and D. J. Cook, “Automated smart home assessment to support pain management: multiple methods analysis,” </w:t>
          </w:r>
          <w:r w:rsidRPr="008C2AB7">
            <w:rPr>
              <w:i/>
              <w:iCs/>
              <w:color w:val="000000"/>
              <w:sz w:val="19"/>
              <w:szCs w:val="19"/>
            </w:rPr>
            <w:t>J Med Internet Res</w:t>
          </w:r>
          <w:r w:rsidRPr="008C2AB7">
            <w:rPr>
              <w:color w:val="000000"/>
              <w:sz w:val="19"/>
              <w:szCs w:val="19"/>
            </w:rPr>
            <w:t xml:space="preserve">, vol. 22, no. 11, 2020, </w:t>
          </w:r>
          <w:proofErr w:type="spellStart"/>
          <w:r w:rsidRPr="008C2AB7">
            <w:rPr>
              <w:color w:val="000000"/>
              <w:sz w:val="19"/>
              <w:szCs w:val="19"/>
            </w:rPr>
            <w:t>doi</w:t>
          </w:r>
          <w:proofErr w:type="spellEnd"/>
          <w:r w:rsidRPr="008C2AB7">
            <w:rPr>
              <w:color w:val="000000"/>
              <w:sz w:val="19"/>
              <w:szCs w:val="19"/>
            </w:rPr>
            <w:t>: 10.2196/23943.</w:t>
          </w:r>
        </w:p>
        <w:p w14:paraId="534D2954" w14:textId="77777777" w:rsidR="008C2AB7" w:rsidRPr="008C2AB7" w:rsidRDefault="008C2AB7">
          <w:pPr>
            <w:autoSpaceDE w:val="0"/>
            <w:autoSpaceDN w:val="0"/>
            <w:ind w:hanging="640"/>
            <w:divId w:val="1958441486"/>
            <w:rPr>
              <w:color w:val="000000"/>
              <w:sz w:val="19"/>
              <w:szCs w:val="19"/>
            </w:rPr>
          </w:pPr>
          <w:r w:rsidRPr="008C2AB7">
            <w:rPr>
              <w:color w:val="000000"/>
              <w:sz w:val="19"/>
              <w:szCs w:val="19"/>
            </w:rPr>
            <w:t>[31]</w:t>
          </w:r>
          <w:r w:rsidRPr="008C2AB7">
            <w:rPr>
              <w:color w:val="000000"/>
              <w:sz w:val="19"/>
              <w:szCs w:val="19"/>
            </w:rPr>
            <w:tab/>
            <w:t xml:space="preserve">M. Costanzo, R. Smeriglio, and S. Di Nuovo, “New technologies and assistive robotics for elderly: A review on psychological variables,” </w:t>
          </w:r>
          <w:r w:rsidRPr="008C2AB7">
            <w:rPr>
              <w:i/>
              <w:iCs/>
              <w:color w:val="000000"/>
              <w:sz w:val="19"/>
              <w:szCs w:val="19"/>
            </w:rPr>
            <w:t>Archives of Gerontology and Geriatrics Plus</w:t>
          </w:r>
          <w:r w:rsidRPr="008C2AB7">
            <w:rPr>
              <w:color w:val="000000"/>
              <w:sz w:val="19"/>
              <w:szCs w:val="19"/>
            </w:rPr>
            <w:t xml:space="preserve">, vol. 1, no. 4, p. 100056, Dec. 2024, </w:t>
          </w:r>
          <w:proofErr w:type="spellStart"/>
          <w:r w:rsidRPr="008C2AB7">
            <w:rPr>
              <w:color w:val="000000"/>
              <w:sz w:val="19"/>
              <w:szCs w:val="19"/>
            </w:rPr>
            <w:t>doi</w:t>
          </w:r>
          <w:proofErr w:type="spellEnd"/>
          <w:r w:rsidRPr="008C2AB7">
            <w:rPr>
              <w:color w:val="000000"/>
              <w:sz w:val="19"/>
              <w:szCs w:val="19"/>
            </w:rPr>
            <w:t>: 10.1016/J.AGGP.2024.100056.</w:t>
          </w:r>
        </w:p>
        <w:p w14:paraId="52375F78" w14:textId="77777777" w:rsidR="008C2AB7" w:rsidRPr="008C2AB7" w:rsidRDefault="008C2AB7">
          <w:pPr>
            <w:autoSpaceDE w:val="0"/>
            <w:autoSpaceDN w:val="0"/>
            <w:ind w:hanging="640"/>
            <w:divId w:val="1275288263"/>
            <w:rPr>
              <w:color w:val="000000"/>
              <w:sz w:val="19"/>
              <w:szCs w:val="19"/>
            </w:rPr>
          </w:pPr>
          <w:r w:rsidRPr="008C2AB7">
            <w:rPr>
              <w:color w:val="000000"/>
              <w:sz w:val="19"/>
              <w:szCs w:val="19"/>
            </w:rPr>
            <w:t>[32]</w:t>
          </w:r>
          <w:r w:rsidRPr="008C2AB7">
            <w:rPr>
              <w:color w:val="000000"/>
              <w:sz w:val="19"/>
              <w:szCs w:val="19"/>
            </w:rPr>
            <w:tab/>
            <w:t xml:space="preserve">J. Kim </w:t>
          </w:r>
          <w:r w:rsidRPr="008C2AB7">
            <w:rPr>
              <w:i/>
              <w:iCs/>
              <w:color w:val="000000"/>
              <w:sz w:val="19"/>
              <w:szCs w:val="19"/>
            </w:rPr>
            <w:t>et al.</w:t>
          </w:r>
          <w:r w:rsidRPr="008C2AB7">
            <w:rPr>
              <w:color w:val="000000"/>
              <w:sz w:val="19"/>
              <w:szCs w:val="19"/>
            </w:rPr>
            <w:t xml:space="preserve">, “Efficacy of smart speaker-based metamemory training in older adults: Case-control cohort study,” </w:t>
          </w:r>
          <w:r w:rsidRPr="008C2AB7">
            <w:rPr>
              <w:i/>
              <w:iCs/>
              <w:color w:val="000000"/>
              <w:sz w:val="19"/>
              <w:szCs w:val="19"/>
            </w:rPr>
            <w:t>J Med Internet Res</w:t>
          </w:r>
          <w:r w:rsidRPr="008C2AB7">
            <w:rPr>
              <w:color w:val="000000"/>
              <w:sz w:val="19"/>
              <w:szCs w:val="19"/>
            </w:rPr>
            <w:t xml:space="preserve">, vol. 23, no. 2, 2021, </w:t>
          </w:r>
          <w:proofErr w:type="spellStart"/>
          <w:r w:rsidRPr="008C2AB7">
            <w:rPr>
              <w:color w:val="000000"/>
              <w:sz w:val="19"/>
              <w:szCs w:val="19"/>
            </w:rPr>
            <w:t>doi</w:t>
          </w:r>
          <w:proofErr w:type="spellEnd"/>
          <w:r w:rsidRPr="008C2AB7">
            <w:rPr>
              <w:color w:val="000000"/>
              <w:sz w:val="19"/>
              <w:szCs w:val="19"/>
            </w:rPr>
            <w:t>: 10.2196/20177.</w:t>
          </w:r>
        </w:p>
        <w:p w14:paraId="31566446" w14:textId="77777777" w:rsidR="008C2AB7" w:rsidRPr="008C2AB7" w:rsidRDefault="008C2AB7">
          <w:pPr>
            <w:autoSpaceDE w:val="0"/>
            <w:autoSpaceDN w:val="0"/>
            <w:ind w:hanging="640"/>
            <w:divId w:val="701587654"/>
            <w:rPr>
              <w:color w:val="000000"/>
              <w:sz w:val="19"/>
              <w:szCs w:val="19"/>
            </w:rPr>
          </w:pPr>
          <w:r w:rsidRPr="008C2AB7">
            <w:rPr>
              <w:color w:val="000000"/>
              <w:sz w:val="19"/>
              <w:szCs w:val="19"/>
            </w:rPr>
            <w:t>[33]</w:t>
          </w:r>
          <w:r w:rsidRPr="008C2AB7">
            <w:rPr>
              <w:color w:val="000000"/>
              <w:sz w:val="19"/>
              <w:szCs w:val="19"/>
            </w:rPr>
            <w:tab/>
            <w:t xml:space="preserve">A. S. Somanathan, “To What Extent Can Transcatheter Devices Replace Open-Heart Surgery in the Treatment of Cardiac Septal </w:t>
          </w:r>
          <w:proofErr w:type="gramStart"/>
          <w:r w:rsidRPr="008C2AB7">
            <w:rPr>
              <w:color w:val="000000"/>
              <w:sz w:val="19"/>
              <w:szCs w:val="19"/>
            </w:rPr>
            <w:t>Defects?,</w:t>
          </w:r>
          <w:proofErr w:type="gramEnd"/>
          <w:r w:rsidRPr="008C2AB7">
            <w:rPr>
              <w:color w:val="000000"/>
              <w:sz w:val="19"/>
              <w:szCs w:val="19"/>
            </w:rPr>
            <w:t xml:space="preserve">” </w:t>
          </w:r>
          <w:r w:rsidRPr="008C2AB7">
            <w:rPr>
              <w:i/>
              <w:iCs/>
              <w:color w:val="000000"/>
              <w:sz w:val="19"/>
              <w:szCs w:val="19"/>
            </w:rPr>
            <w:t>World J Cardiovasc Surg</w:t>
          </w:r>
          <w:r w:rsidRPr="008C2AB7">
            <w:rPr>
              <w:color w:val="000000"/>
              <w:sz w:val="19"/>
              <w:szCs w:val="19"/>
            </w:rPr>
            <w:t xml:space="preserve">, vol. 12, no. 10, 2022, </w:t>
          </w:r>
          <w:proofErr w:type="spellStart"/>
          <w:r w:rsidRPr="008C2AB7">
            <w:rPr>
              <w:color w:val="000000"/>
              <w:sz w:val="19"/>
              <w:szCs w:val="19"/>
            </w:rPr>
            <w:t>doi</w:t>
          </w:r>
          <w:proofErr w:type="spellEnd"/>
          <w:r w:rsidRPr="008C2AB7">
            <w:rPr>
              <w:color w:val="000000"/>
              <w:sz w:val="19"/>
              <w:szCs w:val="19"/>
            </w:rPr>
            <w:t>: 10.4236/wjcs.2022.1210024.</w:t>
          </w:r>
        </w:p>
        <w:p w14:paraId="5A519790" w14:textId="77777777" w:rsidR="008C2AB7" w:rsidRPr="008C2AB7" w:rsidRDefault="008C2AB7">
          <w:pPr>
            <w:autoSpaceDE w:val="0"/>
            <w:autoSpaceDN w:val="0"/>
            <w:ind w:hanging="640"/>
            <w:divId w:val="556551824"/>
            <w:rPr>
              <w:color w:val="000000"/>
              <w:sz w:val="19"/>
              <w:szCs w:val="19"/>
            </w:rPr>
          </w:pPr>
          <w:r w:rsidRPr="008C2AB7">
            <w:rPr>
              <w:color w:val="000000"/>
              <w:sz w:val="19"/>
              <w:szCs w:val="19"/>
            </w:rPr>
            <w:t>[34]</w:t>
          </w:r>
          <w:r w:rsidRPr="008C2AB7">
            <w:rPr>
              <w:color w:val="000000"/>
              <w:sz w:val="19"/>
              <w:szCs w:val="19"/>
            </w:rPr>
            <w:tab/>
            <w:t xml:space="preserve">L. </w:t>
          </w:r>
          <w:proofErr w:type="spellStart"/>
          <w:r w:rsidRPr="008C2AB7">
            <w:rPr>
              <w:color w:val="000000"/>
              <w:sz w:val="19"/>
              <w:szCs w:val="19"/>
            </w:rPr>
            <w:t>Burzagli</w:t>
          </w:r>
          <w:proofErr w:type="spellEnd"/>
          <w:r w:rsidRPr="008C2AB7">
            <w:rPr>
              <w:color w:val="000000"/>
              <w:sz w:val="19"/>
              <w:szCs w:val="19"/>
            </w:rPr>
            <w:t xml:space="preserve"> and P. L. Emiliani, “A study of the role of AI to favor the well-being of people in smart cities,” </w:t>
          </w:r>
          <w:r w:rsidRPr="008C2AB7">
            <w:rPr>
              <w:i/>
              <w:iCs/>
              <w:color w:val="000000"/>
              <w:sz w:val="19"/>
              <w:szCs w:val="19"/>
            </w:rPr>
            <w:t>Journal of Smart Cities and Society</w:t>
          </w:r>
          <w:r w:rsidRPr="008C2AB7">
            <w:rPr>
              <w:color w:val="000000"/>
              <w:sz w:val="19"/>
              <w:szCs w:val="19"/>
            </w:rPr>
            <w:t xml:space="preserve">, Jul. 2025, </w:t>
          </w:r>
          <w:proofErr w:type="spellStart"/>
          <w:r w:rsidRPr="008C2AB7">
            <w:rPr>
              <w:color w:val="000000"/>
              <w:sz w:val="19"/>
              <w:szCs w:val="19"/>
            </w:rPr>
            <w:t>doi</w:t>
          </w:r>
          <w:proofErr w:type="spellEnd"/>
          <w:r w:rsidRPr="008C2AB7">
            <w:rPr>
              <w:color w:val="000000"/>
              <w:sz w:val="19"/>
              <w:szCs w:val="19"/>
            </w:rPr>
            <w:t>: 10.1177/27723577251357794.</w:t>
          </w:r>
        </w:p>
        <w:p w14:paraId="073049C1" w14:textId="77777777" w:rsidR="008C2AB7" w:rsidRPr="008C2AB7" w:rsidRDefault="008C2AB7">
          <w:pPr>
            <w:autoSpaceDE w:val="0"/>
            <w:autoSpaceDN w:val="0"/>
            <w:ind w:hanging="640"/>
            <w:divId w:val="146483171"/>
            <w:rPr>
              <w:color w:val="000000"/>
              <w:sz w:val="19"/>
              <w:szCs w:val="19"/>
            </w:rPr>
          </w:pPr>
          <w:r w:rsidRPr="008C2AB7">
            <w:rPr>
              <w:color w:val="000000"/>
              <w:sz w:val="19"/>
              <w:szCs w:val="19"/>
            </w:rPr>
            <w:t>[35]</w:t>
          </w:r>
          <w:r w:rsidRPr="008C2AB7">
            <w:rPr>
              <w:color w:val="000000"/>
              <w:sz w:val="19"/>
              <w:szCs w:val="19"/>
            </w:rPr>
            <w:tab/>
          </w:r>
          <w:proofErr w:type="spellStart"/>
          <w:r w:rsidRPr="008C2AB7">
            <w:rPr>
              <w:color w:val="000000"/>
              <w:sz w:val="19"/>
              <w:szCs w:val="19"/>
            </w:rPr>
            <w:t>Liyakathunisa</w:t>
          </w:r>
          <w:proofErr w:type="spellEnd"/>
          <w:r w:rsidRPr="008C2AB7">
            <w:rPr>
              <w:color w:val="000000"/>
              <w:sz w:val="19"/>
              <w:szCs w:val="19"/>
            </w:rPr>
            <w:t xml:space="preserve">, A. </w:t>
          </w:r>
          <w:proofErr w:type="spellStart"/>
          <w:r w:rsidRPr="008C2AB7">
            <w:rPr>
              <w:color w:val="000000"/>
              <w:sz w:val="19"/>
              <w:szCs w:val="19"/>
            </w:rPr>
            <w:t>Alsaeedi</w:t>
          </w:r>
          <w:proofErr w:type="spellEnd"/>
          <w:r w:rsidRPr="008C2AB7">
            <w:rPr>
              <w:color w:val="000000"/>
              <w:sz w:val="19"/>
              <w:szCs w:val="19"/>
            </w:rPr>
            <w:t xml:space="preserve">, S. Jabeen, and H. </w:t>
          </w:r>
          <w:proofErr w:type="spellStart"/>
          <w:r w:rsidRPr="008C2AB7">
            <w:rPr>
              <w:color w:val="000000"/>
              <w:sz w:val="19"/>
              <w:szCs w:val="19"/>
            </w:rPr>
            <w:t>Kolivand</w:t>
          </w:r>
          <w:proofErr w:type="spellEnd"/>
          <w:r w:rsidRPr="008C2AB7">
            <w:rPr>
              <w:color w:val="000000"/>
              <w:sz w:val="19"/>
              <w:szCs w:val="19"/>
            </w:rPr>
            <w:t xml:space="preserve">, “Ambient assisted living framework for elderly care using Internet of medical things, smart sensors, and GRU deep learning techniques,” </w:t>
          </w:r>
          <w:r w:rsidRPr="008C2AB7">
            <w:rPr>
              <w:i/>
              <w:iCs/>
              <w:color w:val="000000"/>
              <w:sz w:val="19"/>
              <w:szCs w:val="19"/>
            </w:rPr>
            <w:t xml:space="preserve">J Ambient </w:t>
          </w:r>
          <w:proofErr w:type="spellStart"/>
          <w:r w:rsidRPr="008C2AB7">
            <w:rPr>
              <w:i/>
              <w:iCs/>
              <w:color w:val="000000"/>
              <w:sz w:val="19"/>
              <w:szCs w:val="19"/>
            </w:rPr>
            <w:t>Intell</w:t>
          </w:r>
          <w:proofErr w:type="spellEnd"/>
          <w:r w:rsidRPr="008C2AB7">
            <w:rPr>
              <w:i/>
              <w:iCs/>
              <w:color w:val="000000"/>
              <w:sz w:val="19"/>
              <w:szCs w:val="19"/>
            </w:rPr>
            <w:t xml:space="preserve"> Smart Environ</w:t>
          </w:r>
          <w:r w:rsidRPr="008C2AB7">
            <w:rPr>
              <w:color w:val="000000"/>
              <w:sz w:val="19"/>
              <w:szCs w:val="19"/>
            </w:rPr>
            <w:t xml:space="preserve">, vol. 14, no. 1, 2022, </w:t>
          </w:r>
          <w:proofErr w:type="spellStart"/>
          <w:r w:rsidRPr="008C2AB7">
            <w:rPr>
              <w:color w:val="000000"/>
              <w:sz w:val="19"/>
              <w:szCs w:val="19"/>
            </w:rPr>
            <w:t>doi</w:t>
          </w:r>
          <w:proofErr w:type="spellEnd"/>
          <w:r w:rsidRPr="008C2AB7">
            <w:rPr>
              <w:color w:val="000000"/>
              <w:sz w:val="19"/>
              <w:szCs w:val="19"/>
            </w:rPr>
            <w:t>: 10.3233/AIS-210162.</w:t>
          </w:r>
        </w:p>
        <w:p w14:paraId="628A2DCE" w14:textId="77777777" w:rsidR="008C2AB7" w:rsidRPr="008C2AB7" w:rsidRDefault="008C2AB7">
          <w:pPr>
            <w:autoSpaceDE w:val="0"/>
            <w:autoSpaceDN w:val="0"/>
            <w:ind w:hanging="640"/>
            <w:divId w:val="1594820942"/>
            <w:rPr>
              <w:color w:val="000000"/>
              <w:sz w:val="19"/>
              <w:szCs w:val="19"/>
            </w:rPr>
          </w:pPr>
          <w:r w:rsidRPr="008C2AB7">
            <w:rPr>
              <w:color w:val="000000"/>
              <w:sz w:val="19"/>
              <w:szCs w:val="19"/>
            </w:rPr>
            <w:t>[36]</w:t>
          </w:r>
          <w:r w:rsidRPr="008C2AB7">
            <w:rPr>
              <w:color w:val="000000"/>
              <w:sz w:val="19"/>
              <w:szCs w:val="19"/>
            </w:rPr>
            <w:tab/>
            <w:t>“Understanding Artificial Intelligence and Its Impact on Seniors - SDN.” Accessed: Jul. 30, 2025. [Online]. Available: https://seniordailynews.net/understanding-artificial-intelligence-and-its-impact-on-seniors/</w:t>
          </w:r>
        </w:p>
        <w:p w14:paraId="6A0C169E" w14:textId="77777777" w:rsidR="008C2AB7" w:rsidRPr="008C2AB7" w:rsidRDefault="008C2AB7">
          <w:pPr>
            <w:autoSpaceDE w:val="0"/>
            <w:autoSpaceDN w:val="0"/>
            <w:ind w:hanging="640"/>
            <w:divId w:val="271010950"/>
            <w:rPr>
              <w:color w:val="000000"/>
              <w:sz w:val="19"/>
              <w:szCs w:val="19"/>
            </w:rPr>
          </w:pPr>
          <w:r w:rsidRPr="008C2AB7">
            <w:rPr>
              <w:color w:val="000000"/>
              <w:sz w:val="19"/>
              <w:szCs w:val="19"/>
            </w:rPr>
            <w:lastRenderedPageBreak/>
            <w:t>[37]</w:t>
          </w:r>
          <w:r w:rsidRPr="008C2AB7">
            <w:rPr>
              <w:color w:val="000000"/>
              <w:sz w:val="19"/>
              <w:szCs w:val="19"/>
            </w:rPr>
            <w:tab/>
            <w:t xml:space="preserve">M. Weck and M. </w:t>
          </w:r>
          <w:proofErr w:type="spellStart"/>
          <w:r w:rsidRPr="008C2AB7">
            <w:rPr>
              <w:color w:val="000000"/>
              <w:sz w:val="19"/>
              <w:szCs w:val="19"/>
            </w:rPr>
            <w:t>Afanassieva</w:t>
          </w:r>
          <w:proofErr w:type="spellEnd"/>
          <w:r w:rsidRPr="008C2AB7">
            <w:rPr>
              <w:color w:val="000000"/>
              <w:sz w:val="19"/>
              <w:szCs w:val="19"/>
            </w:rPr>
            <w:t xml:space="preserve">, “Toward the adoption of digital assistive technology: Factors affecting older people’s initial trust formation,” </w:t>
          </w:r>
          <w:r w:rsidRPr="008C2AB7">
            <w:rPr>
              <w:i/>
              <w:iCs/>
              <w:color w:val="000000"/>
              <w:sz w:val="19"/>
              <w:szCs w:val="19"/>
            </w:rPr>
            <w:t>Telecomm Policy</w:t>
          </w:r>
          <w:r w:rsidRPr="008C2AB7">
            <w:rPr>
              <w:color w:val="000000"/>
              <w:sz w:val="19"/>
              <w:szCs w:val="19"/>
            </w:rPr>
            <w:t xml:space="preserve">, vol. 47, no. 2, 2023, </w:t>
          </w:r>
          <w:proofErr w:type="spellStart"/>
          <w:r w:rsidRPr="008C2AB7">
            <w:rPr>
              <w:color w:val="000000"/>
              <w:sz w:val="19"/>
              <w:szCs w:val="19"/>
            </w:rPr>
            <w:t>doi</w:t>
          </w:r>
          <w:proofErr w:type="spellEnd"/>
          <w:r w:rsidRPr="008C2AB7">
            <w:rPr>
              <w:color w:val="000000"/>
              <w:sz w:val="19"/>
              <w:szCs w:val="19"/>
            </w:rPr>
            <w:t>: 10.1016/j.telpol.2022.102483.</w:t>
          </w:r>
        </w:p>
        <w:p w14:paraId="6CCCA2FB" w14:textId="77777777" w:rsidR="008C2AB7" w:rsidRPr="008C2AB7" w:rsidRDefault="008C2AB7">
          <w:pPr>
            <w:autoSpaceDE w:val="0"/>
            <w:autoSpaceDN w:val="0"/>
            <w:ind w:hanging="640"/>
            <w:divId w:val="542714773"/>
            <w:rPr>
              <w:color w:val="000000"/>
              <w:sz w:val="19"/>
              <w:szCs w:val="19"/>
            </w:rPr>
          </w:pPr>
          <w:r w:rsidRPr="008C2AB7">
            <w:rPr>
              <w:color w:val="000000"/>
              <w:sz w:val="19"/>
              <w:szCs w:val="19"/>
            </w:rPr>
            <w:t>[38]</w:t>
          </w:r>
          <w:r w:rsidRPr="008C2AB7">
            <w:rPr>
              <w:color w:val="000000"/>
              <w:sz w:val="19"/>
              <w:szCs w:val="19"/>
            </w:rPr>
            <w:tab/>
            <w:t xml:space="preserve">M. Costanzo, R. Smeriglio, and S. Di Nuovo, “New technologies and assistive robotics for elderly: A review on psychological variables,” </w:t>
          </w:r>
          <w:r w:rsidRPr="008C2AB7">
            <w:rPr>
              <w:i/>
              <w:iCs/>
              <w:color w:val="000000"/>
              <w:sz w:val="19"/>
              <w:szCs w:val="19"/>
            </w:rPr>
            <w:t>Archives of Gerontology and Geriatrics Plus</w:t>
          </w:r>
          <w:r w:rsidRPr="008C2AB7">
            <w:rPr>
              <w:color w:val="000000"/>
              <w:sz w:val="19"/>
              <w:szCs w:val="19"/>
            </w:rPr>
            <w:t xml:space="preserve">, vol. 1, no. 4, p. 100056, Dec. 2024, </w:t>
          </w:r>
          <w:proofErr w:type="spellStart"/>
          <w:r w:rsidRPr="008C2AB7">
            <w:rPr>
              <w:color w:val="000000"/>
              <w:sz w:val="19"/>
              <w:szCs w:val="19"/>
            </w:rPr>
            <w:t>doi</w:t>
          </w:r>
          <w:proofErr w:type="spellEnd"/>
          <w:r w:rsidRPr="008C2AB7">
            <w:rPr>
              <w:color w:val="000000"/>
              <w:sz w:val="19"/>
              <w:szCs w:val="19"/>
            </w:rPr>
            <w:t>: 10.1016/J.AGGP.2024.100056.</w:t>
          </w:r>
        </w:p>
        <w:p w14:paraId="0195737E" w14:textId="77777777" w:rsidR="008C2AB7" w:rsidRPr="008C2AB7" w:rsidRDefault="008C2AB7">
          <w:pPr>
            <w:autoSpaceDE w:val="0"/>
            <w:autoSpaceDN w:val="0"/>
            <w:ind w:hanging="640"/>
            <w:divId w:val="809790557"/>
            <w:rPr>
              <w:color w:val="000000"/>
              <w:sz w:val="19"/>
              <w:szCs w:val="19"/>
            </w:rPr>
          </w:pPr>
          <w:r w:rsidRPr="008C2AB7">
            <w:rPr>
              <w:color w:val="000000"/>
              <w:sz w:val="19"/>
              <w:szCs w:val="19"/>
            </w:rPr>
            <w:t>[39]</w:t>
          </w:r>
          <w:r w:rsidRPr="008C2AB7">
            <w:rPr>
              <w:color w:val="000000"/>
              <w:sz w:val="19"/>
              <w:szCs w:val="19"/>
            </w:rPr>
            <w:tab/>
            <w:t xml:space="preserve">M. </w:t>
          </w:r>
          <w:proofErr w:type="spellStart"/>
          <w:r w:rsidRPr="008C2AB7">
            <w:rPr>
              <w:color w:val="000000"/>
              <w:sz w:val="19"/>
              <w:szCs w:val="19"/>
            </w:rPr>
            <w:t>Luperto</w:t>
          </w:r>
          <w:proofErr w:type="spellEnd"/>
          <w:r w:rsidRPr="008C2AB7">
            <w:rPr>
              <w:color w:val="000000"/>
              <w:sz w:val="19"/>
              <w:szCs w:val="19"/>
            </w:rPr>
            <w:t xml:space="preserve"> </w:t>
          </w:r>
          <w:r w:rsidRPr="008C2AB7">
            <w:rPr>
              <w:i/>
              <w:iCs/>
              <w:color w:val="000000"/>
              <w:sz w:val="19"/>
              <w:szCs w:val="19"/>
            </w:rPr>
            <w:t>et al.</w:t>
          </w:r>
          <w:r w:rsidRPr="008C2AB7">
            <w:rPr>
              <w:color w:val="000000"/>
              <w:sz w:val="19"/>
              <w:szCs w:val="19"/>
            </w:rPr>
            <w:t xml:space="preserve">, “A Multi-Actor Framework Centered around an Assistive Mobile Robot for Elderly People Living Alone,” in </w:t>
          </w:r>
          <w:r w:rsidRPr="008C2AB7">
            <w:rPr>
              <w:i/>
              <w:iCs/>
              <w:color w:val="000000"/>
              <w:sz w:val="19"/>
              <w:szCs w:val="19"/>
            </w:rPr>
            <w:t>IEEE/RSJ International Conference on Intelligent Robots and Systems (IROS 2018): Workshop on Robots for Assisted Living</w:t>
          </w:r>
          <w:r w:rsidRPr="008C2AB7">
            <w:rPr>
              <w:color w:val="000000"/>
              <w:sz w:val="19"/>
              <w:szCs w:val="19"/>
            </w:rPr>
            <w:t>, 2018.</w:t>
          </w:r>
        </w:p>
        <w:p w14:paraId="5D7C696F" w14:textId="77777777" w:rsidR="008C2AB7" w:rsidRPr="008C2AB7" w:rsidRDefault="008C2AB7">
          <w:pPr>
            <w:autoSpaceDE w:val="0"/>
            <w:autoSpaceDN w:val="0"/>
            <w:ind w:hanging="640"/>
            <w:divId w:val="280501418"/>
            <w:rPr>
              <w:color w:val="000000"/>
              <w:sz w:val="19"/>
              <w:szCs w:val="19"/>
            </w:rPr>
          </w:pPr>
          <w:r w:rsidRPr="008C2AB7">
            <w:rPr>
              <w:color w:val="000000"/>
              <w:sz w:val="19"/>
              <w:szCs w:val="19"/>
            </w:rPr>
            <w:t>[40]</w:t>
          </w:r>
          <w:r w:rsidRPr="008C2AB7">
            <w:rPr>
              <w:color w:val="000000"/>
              <w:sz w:val="19"/>
              <w:szCs w:val="19"/>
            </w:rPr>
            <w:tab/>
            <w:t xml:space="preserve">J. Wu, Y. Feng, and P. Sun, “Sensor fusion for recognition of activities of daily living,” </w:t>
          </w:r>
          <w:r w:rsidRPr="008C2AB7">
            <w:rPr>
              <w:i/>
              <w:iCs/>
              <w:color w:val="000000"/>
              <w:sz w:val="19"/>
              <w:szCs w:val="19"/>
            </w:rPr>
            <w:t>Sensors (Switzerland)</w:t>
          </w:r>
          <w:r w:rsidRPr="008C2AB7">
            <w:rPr>
              <w:color w:val="000000"/>
              <w:sz w:val="19"/>
              <w:szCs w:val="19"/>
            </w:rPr>
            <w:t xml:space="preserve">, vol. 18, no. 11, 2018, </w:t>
          </w:r>
          <w:proofErr w:type="spellStart"/>
          <w:r w:rsidRPr="008C2AB7">
            <w:rPr>
              <w:color w:val="000000"/>
              <w:sz w:val="19"/>
              <w:szCs w:val="19"/>
            </w:rPr>
            <w:t>doi</w:t>
          </w:r>
          <w:proofErr w:type="spellEnd"/>
          <w:r w:rsidRPr="008C2AB7">
            <w:rPr>
              <w:color w:val="000000"/>
              <w:sz w:val="19"/>
              <w:szCs w:val="19"/>
            </w:rPr>
            <w:t>: 10.3390/s18114029.</w:t>
          </w:r>
        </w:p>
        <w:p w14:paraId="08E5BE2A" w14:textId="77777777" w:rsidR="008C2AB7" w:rsidRPr="008C2AB7" w:rsidRDefault="008C2AB7">
          <w:pPr>
            <w:autoSpaceDE w:val="0"/>
            <w:autoSpaceDN w:val="0"/>
            <w:ind w:hanging="640"/>
            <w:divId w:val="130440278"/>
            <w:rPr>
              <w:color w:val="000000"/>
              <w:sz w:val="19"/>
              <w:szCs w:val="19"/>
            </w:rPr>
          </w:pPr>
          <w:r w:rsidRPr="008C2AB7">
            <w:rPr>
              <w:color w:val="000000"/>
              <w:sz w:val="19"/>
              <w:szCs w:val="19"/>
            </w:rPr>
            <w:t>[41]</w:t>
          </w:r>
          <w:r w:rsidRPr="008C2AB7">
            <w:rPr>
              <w:color w:val="000000"/>
              <w:sz w:val="19"/>
              <w:szCs w:val="19"/>
            </w:rPr>
            <w:tab/>
            <w:t xml:space="preserve">I. </w:t>
          </w:r>
          <w:proofErr w:type="spellStart"/>
          <w:r w:rsidRPr="008C2AB7">
            <w:rPr>
              <w:color w:val="000000"/>
              <w:sz w:val="19"/>
              <w:szCs w:val="19"/>
            </w:rPr>
            <w:t>Keshta</w:t>
          </w:r>
          <w:proofErr w:type="spellEnd"/>
          <w:r w:rsidRPr="008C2AB7">
            <w:rPr>
              <w:color w:val="000000"/>
              <w:sz w:val="19"/>
              <w:szCs w:val="19"/>
            </w:rPr>
            <w:t xml:space="preserve"> and A. Odeh, “Security and privacy of electronic health records: Concerns and challenges,” 2021. </w:t>
          </w:r>
          <w:proofErr w:type="spellStart"/>
          <w:r w:rsidRPr="008C2AB7">
            <w:rPr>
              <w:color w:val="000000"/>
              <w:sz w:val="19"/>
              <w:szCs w:val="19"/>
            </w:rPr>
            <w:t>doi</w:t>
          </w:r>
          <w:proofErr w:type="spellEnd"/>
          <w:r w:rsidRPr="008C2AB7">
            <w:rPr>
              <w:color w:val="000000"/>
              <w:sz w:val="19"/>
              <w:szCs w:val="19"/>
            </w:rPr>
            <w:t>: 10.1016/j.eij.2020.07.003.</w:t>
          </w:r>
        </w:p>
        <w:p w14:paraId="70BD1358" w14:textId="77777777" w:rsidR="008C2AB7" w:rsidRPr="008C2AB7" w:rsidRDefault="008C2AB7">
          <w:pPr>
            <w:autoSpaceDE w:val="0"/>
            <w:autoSpaceDN w:val="0"/>
            <w:ind w:hanging="640"/>
            <w:divId w:val="800613995"/>
            <w:rPr>
              <w:color w:val="000000"/>
              <w:sz w:val="19"/>
              <w:szCs w:val="19"/>
            </w:rPr>
          </w:pPr>
          <w:r w:rsidRPr="008C2AB7">
            <w:rPr>
              <w:color w:val="000000"/>
              <w:sz w:val="19"/>
              <w:szCs w:val="19"/>
            </w:rPr>
            <w:t>[42]</w:t>
          </w:r>
          <w:r w:rsidRPr="008C2AB7">
            <w:rPr>
              <w:color w:val="000000"/>
              <w:sz w:val="19"/>
              <w:szCs w:val="19"/>
            </w:rPr>
            <w:tab/>
            <w:t xml:space="preserve">H. R. Marston and J. Samuels, “A review of age friendly virtual assistive technologies and their effect on daily living for carers and dependent adults,” 2019. </w:t>
          </w:r>
          <w:proofErr w:type="spellStart"/>
          <w:r w:rsidRPr="008C2AB7">
            <w:rPr>
              <w:color w:val="000000"/>
              <w:sz w:val="19"/>
              <w:szCs w:val="19"/>
            </w:rPr>
            <w:t>doi</w:t>
          </w:r>
          <w:proofErr w:type="spellEnd"/>
          <w:r w:rsidRPr="008C2AB7">
            <w:rPr>
              <w:color w:val="000000"/>
              <w:sz w:val="19"/>
              <w:szCs w:val="19"/>
            </w:rPr>
            <w:t>: 10.3390/healthcare7010049.</w:t>
          </w:r>
        </w:p>
        <w:p w14:paraId="209BF8C1" w14:textId="77777777" w:rsidR="008C2AB7" w:rsidRPr="008C2AB7" w:rsidRDefault="008C2AB7">
          <w:pPr>
            <w:autoSpaceDE w:val="0"/>
            <w:autoSpaceDN w:val="0"/>
            <w:ind w:hanging="640"/>
            <w:divId w:val="118695626"/>
            <w:rPr>
              <w:color w:val="000000"/>
              <w:sz w:val="19"/>
              <w:szCs w:val="19"/>
            </w:rPr>
          </w:pPr>
          <w:r w:rsidRPr="008C2AB7">
            <w:rPr>
              <w:color w:val="000000"/>
              <w:sz w:val="19"/>
              <w:szCs w:val="19"/>
            </w:rPr>
            <w:t>[43]</w:t>
          </w:r>
          <w:r w:rsidRPr="008C2AB7">
            <w:rPr>
              <w:color w:val="000000"/>
              <w:sz w:val="19"/>
              <w:szCs w:val="19"/>
            </w:rPr>
            <w:tab/>
            <w:t xml:space="preserve">S. Syed-Abdul </w:t>
          </w:r>
          <w:r w:rsidRPr="008C2AB7">
            <w:rPr>
              <w:i/>
              <w:iCs/>
              <w:color w:val="000000"/>
              <w:sz w:val="19"/>
              <w:szCs w:val="19"/>
            </w:rPr>
            <w:t>et al.</w:t>
          </w:r>
          <w:r w:rsidRPr="008C2AB7">
            <w:rPr>
              <w:color w:val="000000"/>
              <w:sz w:val="19"/>
              <w:szCs w:val="19"/>
            </w:rPr>
            <w:t xml:space="preserve">, “Virtual reality among the elderly: A usefulness and acceptance study from Taiwan,” </w:t>
          </w:r>
          <w:r w:rsidRPr="008C2AB7">
            <w:rPr>
              <w:i/>
              <w:iCs/>
              <w:color w:val="000000"/>
              <w:sz w:val="19"/>
              <w:szCs w:val="19"/>
            </w:rPr>
            <w:t xml:space="preserve">BMC </w:t>
          </w:r>
          <w:proofErr w:type="spellStart"/>
          <w:r w:rsidRPr="008C2AB7">
            <w:rPr>
              <w:i/>
              <w:iCs/>
              <w:color w:val="000000"/>
              <w:sz w:val="19"/>
              <w:szCs w:val="19"/>
            </w:rPr>
            <w:t>Geriatr</w:t>
          </w:r>
          <w:proofErr w:type="spellEnd"/>
          <w:r w:rsidRPr="008C2AB7">
            <w:rPr>
              <w:color w:val="000000"/>
              <w:sz w:val="19"/>
              <w:szCs w:val="19"/>
            </w:rPr>
            <w:t xml:space="preserve">, vol. 19, no. 1, 2019, </w:t>
          </w:r>
          <w:proofErr w:type="spellStart"/>
          <w:r w:rsidRPr="008C2AB7">
            <w:rPr>
              <w:color w:val="000000"/>
              <w:sz w:val="19"/>
              <w:szCs w:val="19"/>
            </w:rPr>
            <w:t>doi</w:t>
          </w:r>
          <w:proofErr w:type="spellEnd"/>
          <w:r w:rsidRPr="008C2AB7">
            <w:rPr>
              <w:color w:val="000000"/>
              <w:sz w:val="19"/>
              <w:szCs w:val="19"/>
            </w:rPr>
            <w:t>: 10.1186/s12877-019-1218-8.</w:t>
          </w:r>
        </w:p>
        <w:p w14:paraId="1AA2B93D" w14:textId="77777777" w:rsidR="008C2AB7" w:rsidRPr="008C2AB7" w:rsidRDefault="008C2AB7">
          <w:pPr>
            <w:autoSpaceDE w:val="0"/>
            <w:autoSpaceDN w:val="0"/>
            <w:ind w:hanging="640"/>
            <w:divId w:val="1001932730"/>
            <w:rPr>
              <w:color w:val="000000"/>
              <w:sz w:val="19"/>
              <w:szCs w:val="19"/>
            </w:rPr>
          </w:pPr>
          <w:r w:rsidRPr="008C2AB7">
            <w:rPr>
              <w:color w:val="000000"/>
              <w:sz w:val="19"/>
              <w:szCs w:val="19"/>
            </w:rPr>
            <w:t>[44]</w:t>
          </w:r>
          <w:r w:rsidRPr="008C2AB7">
            <w:rPr>
              <w:color w:val="000000"/>
              <w:sz w:val="19"/>
              <w:szCs w:val="19"/>
            </w:rPr>
            <w:tab/>
            <w:t xml:space="preserve">Z. Erickson, Y. Gu, and C. C. Kemp, “Assistive VR Gym: Interactions with Real People to Improve Virtual Assistive Robots,” in </w:t>
          </w:r>
          <w:r w:rsidRPr="008C2AB7">
            <w:rPr>
              <w:i/>
              <w:iCs/>
              <w:color w:val="000000"/>
              <w:sz w:val="19"/>
              <w:szCs w:val="19"/>
            </w:rPr>
            <w:t>29th IEEE International Conference on Robot and Human Interactive Communication, RO-MAN 2020</w:t>
          </w:r>
          <w:r w:rsidRPr="008C2AB7">
            <w:rPr>
              <w:color w:val="000000"/>
              <w:sz w:val="19"/>
              <w:szCs w:val="19"/>
            </w:rPr>
            <w:t xml:space="preserve">, 2020. </w:t>
          </w:r>
          <w:proofErr w:type="spellStart"/>
          <w:r w:rsidRPr="008C2AB7">
            <w:rPr>
              <w:color w:val="000000"/>
              <w:sz w:val="19"/>
              <w:szCs w:val="19"/>
            </w:rPr>
            <w:t>doi</w:t>
          </w:r>
          <w:proofErr w:type="spellEnd"/>
          <w:r w:rsidRPr="008C2AB7">
            <w:rPr>
              <w:color w:val="000000"/>
              <w:sz w:val="19"/>
              <w:szCs w:val="19"/>
            </w:rPr>
            <w:t>: 10.1109/RO-MAN47096.2020.9223609.</w:t>
          </w:r>
        </w:p>
        <w:p w14:paraId="6FA92AAE" w14:textId="77777777" w:rsidR="008C2AB7" w:rsidRPr="008C2AB7" w:rsidRDefault="008C2AB7">
          <w:pPr>
            <w:autoSpaceDE w:val="0"/>
            <w:autoSpaceDN w:val="0"/>
            <w:ind w:hanging="640"/>
            <w:divId w:val="967127181"/>
            <w:rPr>
              <w:color w:val="000000"/>
              <w:sz w:val="19"/>
              <w:szCs w:val="19"/>
            </w:rPr>
          </w:pPr>
          <w:r w:rsidRPr="008C2AB7">
            <w:rPr>
              <w:color w:val="000000"/>
              <w:sz w:val="19"/>
              <w:szCs w:val="19"/>
            </w:rPr>
            <w:t>[45]</w:t>
          </w:r>
          <w:r w:rsidRPr="008C2AB7">
            <w:rPr>
              <w:color w:val="000000"/>
              <w:sz w:val="19"/>
              <w:szCs w:val="19"/>
            </w:rPr>
            <w:tab/>
            <w:t xml:space="preserve">F. Ghorbani, M. </w:t>
          </w:r>
          <w:proofErr w:type="spellStart"/>
          <w:r w:rsidRPr="008C2AB7">
            <w:rPr>
              <w:color w:val="000000"/>
              <w:sz w:val="19"/>
              <w:szCs w:val="19"/>
            </w:rPr>
            <w:t>Farshi</w:t>
          </w:r>
          <w:proofErr w:type="spellEnd"/>
          <w:r w:rsidRPr="008C2AB7">
            <w:rPr>
              <w:color w:val="000000"/>
              <w:sz w:val="19"/>
              <w:szCs w:val="19"/>
            </w:rPr>
            <w:t xml:space="preserve"> Taghavi, and M. </w:t>
          </w:r>
          <w:proofErr w:type="spellStart"/>
          <w:r w:rsidRPr="008C2AB7">
            <w:rPr>
              <w:color w:val="000000"/>
              <w:sz w:val="19"/>
              <w:szCs w:val="19"/>
            </w:rPr>
            <w:t>Delrobaei</w:t>
          </w:r>
          <w:proofErr w:type="spellEnd"/>
          <w:r w:rsidRPr="008C2AB7">
            <w:rPr>
              <w:color w:val="000000"/>
              <w:sz w:val="19"/>
              <w:szCs w:val="19"/>
            </w:rPr>
            <w:t xml:space="preserve">, “Towards an intelligent assistive system based on augmented reality and serious games,” </w:t>
          </w:r>
          <w:r w:rsidRPr="008C2AB7">
            <w:rPr>
              <w:i/>
              <w:iCs/>
              <w:color w:val="000000"/>
              <w:sz w:val="19"/>
              <w:szCs w:val="19"/>
            </w:rPr>
            <w:t xml:space="preserve">Entertain </w:t>
          </w:r>
          <w:proofErr w:type="spellStart"/>
          <w:r w:rsidRPr="008C2AB7">
            <w:rPr>
              <w:i/>
              <w:iCs/>
              <w:color w:val="000000"/>
              <w:sz w:val="19"/>
              <w:szCs w:val="19"/>
            </w:rPr>
            <w:t>Comput</w:t>
          </w:r>
          <w:proofErr w:type="spellEnd"/>
          <w:r w:rsidRPr="008C2AB7">
            <w:rPr>
              <w:color w:val="000000"/>
              <w:sz w:val="19"/>
              <w:szCs w:val="19"/>
            </w:rPr>
            <w:t xml:space="preserve">, vol. 40, 2022, </w:t>
          </w:r>
          <w:proofErr w:type="spellStart"/>
          <w:r w:rsidRPr="008C2AB7">
            <w:rPr>
              <w:color w:val="000000"/>
              <w:sz w:val="19"/>
              <w:szCs w:val="19"/>
            </w:rPr>
            <w:t>doi</w:t>
          </w:r>
          <w:proofErr w:type="spellEnd"/>
          <w:r w:rsidRPr="008C2AB7">
            <w:rPr>
              <w:color w:val="000000"/>
              <w:sz w:val="19"/>
              <w:szCs w:val="19"/>
            </w:rPr>
            <w:t>: 10.1016/j.entcom.2021.100458.</w:t>
          </w:r>
        </w:p>
        <w:p w14:paraId="47D74707" w14:textId="77777777" w:rsidR="008C2AB7" w:rsidRPr="008C2AB7" w:rsidRDefault="008C2AB7">
          <w:pPr>
            <w:autoSpaceDE w:val="0"/>
            <w:autoSpaceDN w:val="0"/>
            <w:ind w:hanging="640"/>
            <w:divId w:val="1845702654"/>
            <w:rPr>
              <w:color w:val="000000"/>
              <w:sz w:val="19"/>
              <w:szCs w:val="19"/>
            </w:rPr>
          </w:pPr>
          <w:r w:rsidRPr="008C2AB7">
            <w:rPr>
              <w:color w:val="000000"/>
              <w:sz w:val="19"/>
              <w:szCs w:val="19"/>
            </w:rPr>
            <w:t>[46]</w:t>
          </w:r>
          <w:r w:rsidRPr="008C2AB7">
            <w:rPr>
              <w:color w:val="000000"/>
              <w:sz w:val="19"/>
              <w:szCs w:val="19"/>
            </w:rPr>
            <w:tab/>
            <w:t xml:space="preserve">H. </w:t>
          </w:r>
          <w:proofErr w:type="spellStart"/>
          <w:r w:rsidRPr="008C2AB7">
            <w:rPr>
              <w:color w:val="000000"/>
              <w:sz w:val="19"/>
              <w:szCs w:val="19"/>
            </w:rPr>
            <w:t>Rmadi</w:t>
          </w:r>
          <w:proofErr w:type="spellEnd"/>
          <w:r w:rsidRPr="008C2AB7">
            <w:rPr>
              <w:color w:val="000000"/>
              <w:sz w:val="19"/>
              <w:szCs w:val="19"/>
            </w:rPr>
            <w:t xml:space="preserve"> </w:t>
          </w:r>
          <w:r w:rsidRPr="008C2AB7">
            <w:rPr>
              <w:i/>
              <w:iCs/>
              <w:color w:val="000000"/>
              <w:sz w:val="19"/>
              <w:szCs w:val="19"/>
            </w:rPr>
            <w:t>et al.</w:t>
          </w:r>
          <w:r w:rsidRPr="008C2AB7">
            <w:rPr>
              <w:color w:val="000000"/>
              <w:sz w:val="19"/>
              <w:szCs w:val="19"/>
            </w:rPr>
            <w:t xml:space="preserve">, “Tolerance of immersive head-mounted virtual reality among older nursing home residents,” </w:t>
          </w:r>
          <w:r w:rsidRPr="008C2AB7">
            <w:rPr>
              <w:i/>
              <w:iCs/>
              <w:color w:val="000000"/>
              <w:sz w:val="19"/>
              <w:szCs w:val="19"/>
            </w:rPr>
            <w:t>Front Public Health</w:t>
          </w:r>
          <w:r w:rsidRPr="008C2AB7">
            <w:rPr>
              <w:color w:val="000000"/>
              <w:sz w:val="19"/>
              <w:szCs w:val="19"/>
            </w:rPr>
            <w:t xml:space="preserve">, vol. 11, 2023, </w:t>
          </w:r>
          <w:proofErr w:type="spellStart"/>
          <w:r w:rsidRPr="008C2AB7">
            <w:rPr>
              <w:color w:val="000000"/>
              <w:sz w:val="19"/>
              <w:szCs w:val="19"/>
            </w:rPr>
            <w:t>doi</w:t>
          </w:r>
          <w:proofErr w:type="spellEnd"/>
          <w:r w:rsidRPr="008C2AB7">
            <w:rPr>
              <w:color w:val="000000"/>
              <w:sz w:val="19"/>
              <w:szCs w:val="19"/>
            </w:rPr>
            <w:t>: 10.3389/fpubh.2023.1163484.</w:t>
          </w:r>
        </w:p>
        <w:p w14:paraId="28CCAE16" w14:textId="77777777" w:rsidR="008C2AB7" w:rsidRPr="008C2AB7" w:rsidRDefault="008C2AB7">
          <w:pPr>
            <w:autoSpaceDE w:val="0"/>
            <w:autoSpaceDN w:val="0"/>
            <w:ind w:hanging="640"/>
            <w:divId w:val="97023651"/>
            <w:rPr>
              <w:color w:val="000000"/>
              <w:sz w:val="19"/>
              <w:szCs w:val="19"/>
            </w:rPr>
          </w:pPr>
          <w:r w:rsidRPr="008C2AB7">
            <w:rPr>
              <w:color w:val="000000"/>
              <w:sz w:val="19"/>
              <w:szCs w:val="19"/>
            </w:rPr>
            <w:t>[47]</w:t>
          </w:r>
          <w:r w:rsidRPr="008C2AB7">
            <w:rPr>
              <w:color w:val="000000"/>
              <w:sz w:val="19"/>
              <w:szCs w:val="19"/>
            </w:rPr>
            <w:tab/>
            <w:t xml:space="preserve">M. Gabbi, V. Villani, and L. </w:t>
          </w:r>
          <w:proofErr w:type="spellStart"/>
          <w:r w:rsidRPr="008C2AB7">
            <w:rPr>
              <w:color w:val="000000"/>
              <w:sz w:val="19"/>
              <w:szCs w:val="19"/>
            </w:rPr>
            <w:t>Sabattini</w:t>
          </w:r>
          <w:proofErr w:type="spellEnd"/>
          <w:r w:rsidRPr="008C2AB7">
            <w:rPr>
              <w:color w:val="000000"/>
              <w:sz w:val="19"/>
              <w:szCs w:val="19"/>
            </w:rPr>
            <w:t xml:space="preserve">, “Towards Mixed Reality Applications to Support Active and Lively Ageing,” </w:t>
          </w:r>
          <w:r w:rsidRPr="008C2AB7">
            <w:rPr>
              <w:i/>
              <w:iCs/>
              <w:color w:val="000000"/>
              <w:sz w:val="19"/>
              <w:szCs w:val="19"/>
            </w:rPr>
            <w:t>Springer Proceedings in Advanced Robotics</w:t>
          </w:r>
          <w:r w:rsidRPr="008C2AB7">
            <w:rPr>
              <w:color w:val="000000"/>
              <w:sz w:val="19"/>
              <w:szCs w:val="19"/>
            </w:rPr>
            <w:t xml:space="preserve">, vol. 33 SPAR, pp. 107–111, 2024, </w:t>
          </w:r>
          <w:proofErr w:type="spellStart"/>
          <w:r w:rsidRPr="008C2AB7">
            <w:rPr>
              <w:color w:val="000000"/>
              <w:sz w:val="19"/>
              <w:szCs w:val="19"/>
            </w:rPr>
            <w:t>doi</w:t>
          </w:r>
          <w:proofErr w:type="spellEnd"/>
          <w:r w:rsidRPr="008C2AB7">
            <w:rPr>
              <w:color w:val="000000"/>
              <w:sz w:val="19"/>
              <w:szCs w:val="19"/>
            </w:rPr>
            <w:t>: 10.1007/978-3-031-76428-8_21/FIGURES/1.</w:t>
          </w:r>
        </w:p>
        <w:p w14:paraId="4F3F53F7" w14:textId="77777777" w:rsidR="008C2AB7" w:rsidRPr="008C2AB7" w:rsidRDefault="008C2AB7">
          <w:pPr>
            <w:autoSpaceDE w:val="0"/>
            <w:autoSpaceDN w:val="0"/>
            <w:ind w:hanging="640"/>
            <w:divId w:val="703753183"/>
            <w:rPr>
              <w:color w:val="000000"/>
              <w:sz w:val="19"/>
              <w:szCs w:val="19"/>
            </w:rPr>
          </w:pPr>
          <w:r w:rsidRPr="008C2AB7">
            <w:rPr>
              <w:color w:val="000000"/>
              <w:sz w:val="19"/>
              <w:szCs w:val="19"/>
            </w:rPr>
            <w:t>[48]</w:t>
          </w:r>
          <w:r w:rsidRPr="008C2AB7">
            <w:rPr>
              <w:color w:val="000000"/>
              <w:sz w:val="19"/>
              <w:szCs w:val="19"/>
            </w:rPr>
            <w:tab/>
            <w:t xml:space="preserve">N. </w:t>
          </w:r>
          <w:proofErr w:type="spellStart"/>
          <w:r w:rsidRPr="008C2AB7">
            <w:rPr>
              <w:color w:val="000000"/>
              <w:sz w:val="19"/>
              <w:szCs w:val="19"/>
            </w:rPr>
            <w:t>Khirallah</w:t>
          </w:r>
          <w:proofErr w:type="spellEnd"/>
          <w:r w:rsidRPr="008C2AB7">
            <w:rPr>
              <w:color w:val="000000"/>
              <w:sz w:val="19"/>
              <w:szCs w:val="19"/>
            </w:rPr>
            <w:t xml:space="preserve"> Abd El Fatah, M. Abdelwahab Khedr, M. Alshammari, and S. Mabrouk Abdelaziz Elgarhy, “Effect of Immersive Virtual Reality Reminiscence versus Traditional Reminiscence Therapy on Cognitive Function and Psychological Well-being among Older Adults in Assisted Living Facilities: A randomized controlled trial,” </w:t>
          </w:r>
          <w:proofErr w:type="spellStart"/>
          <w:r w:rsidRPr="008C2AB7">
            <w:rPr>
              <w:i/>
              <w:iCs/>
              <w:color w:val="000000"/>
              <w:sz w:val="19"/>
              <w:szCs w:val="19"/>
            </w:rPr>
            <w:t>Geriatr</w:t>
          </w:r>
          <w:proofErr w:type="spellEnd"/>
          <w:r w:rsidRPr="008C2AB7">
            <w:rPr>
              <w:i/>
              <w:iCs/>
              <w:color w:val="000000"/>
              <w:sz w:val="19"/>
              <w:szCs w:val="19"/>
            </w:rPr>
            <w:t xml:space="preserve"> </w:t>
          </w:r>
          <w:proofErr w:type="spellStart"/>
          <w:r w:rsidRPr="008C2AB7">
            <w:rPr>
              <w:i/>
              <w:iCs/>
              <w:color w:val="000000"/>
              <w:sz w:val="19"/>
              <w:szCs w:val="19"/>
            </w:rPr>
            <w:t>Nurs</w:t>
          </w:r>
          <w:proofErr w:type="spellEnd"/>
          <w:r w:rsidRPr="008C2AB7">
            <w:rPr>
              <w:i/>
              <w:iCs/>
              <w:color w:val="000000"/>
              <w:sz w:val="19"/>
              <w:szCs w:val="19"/>
            </w:rPr>
            <w:t xml:space="preserve"> (</w:t>
          </w:r>
          <w:proofErr w:type="spellStart"/>
          <w:r w:rsidRPr="008C2AB7">
            <w:rPr>
              <w:i/>
              <w:iCs/>
              <w:color w:val="000000"/>
              <w:sz w:val="19"/>
              <w:szCs w:val="19"/>
            </w:rPr>
            <w:t>Minneap</w:t>
          </w:r>
          <w:proofErr w:type="spellEnd"/>
          <w:r w:rsidRPr="008C2AB7">
            <w:rPr>
              <w:i/>
              <w:iCs/>
              <w:color w:val="000000"/>
              <w:sz w:val="19"/>
              <w:szCs w:val="19"/>
            </w:rPr>
            <w:t>)</w:t>
          </w:r>
          <w:r w:rsidRPr="008C2AB7">
            <w:rPr>
              <w:color w:val="000000"/>
              <w:sz w:val="19"/>
              <w:szCs w:val="19"/>
            </w:rPr>
            <w:t xml:space="preserve">, vol. 55, 2024, </w:t>
          </w:r>
          <w:proofErr w:type="spellStart"/>
          <w:r w:rsidRPr="008C2AB7">
            <w:rPr>
              <w:color w:val="000000"/>
              <w:sz w:val="19"/>
              <w:szCs w:val="19"/>
            </w:rPr>
            <w:t>doi</w:t>
          </w:r>
          <w:proofErr w:type="spellEnd"/>
          <w:r w:rsidRPr="008C2AB7">
            <w:rPr>
              <w:color w:val="000000"/>
              <w:sz w:val="19"/>
              <w:szCs w:val="19"/>
            </w:rPr>
            <w:t>: 10.1016/j.gerinurse.2023.11.010.</w:t>
          </w:r>
        </w:p>
        <w:p w14:paraId="4B84F9A1" w14:textId="77777777" w:rsidR="008C2AB7" w:rsidRPr="008C2AB7" w:rsidRDefault="008C2AB7">
          <w:pPr>
            <w:autoSpaceDE w:val="0"/>
            <w:autoSpaceDN w:val="0"/>
            <w:ind w:hanging="640"/>
            <w:divId w:val="148908380"/>
            <w:rPr>
              <w:color w:val="000000"/>
              <w:sz w:val="19"/>
              <w:szCs w:val="19"/>
            </w:rPr>
          </w:pPr>
          <w:r w:rsidRPr="008C2AB7">
            <w:rPr>
              <w:color w:val="000000"/>
              <w:sz w:val="19"/>
              <w:szCs w:val="19"/>
            </w:rPr>
            <w:t>[49]</w:t>
          </w:r>
          <w:r w:rsidRPr="008C2AB7">
            <w:rPr>
              <w:color w:val="000000"/>
              <w:sz w:val="19"/>
              <w:szCs w:val="19"/>
            </w:rPr>
            <w:tab/>
            <w:t xml:space="preserve">X. Jin </w:t>
          </w:r>
          <w:r w:rsidRPr="008C2AB7">
            <w:rPr>
              <w:i/>
              <w:iCs/>
              <w:color w:val="000000"/>
              <w:sz w:val="19"/>
              <w:szCs w:val="19"/>
            </w:rPr>
            <w:t>et al.</w:t>
          </w:r>
          <w:r w:rsidRPr="008C2AB7">
            <w:rPr>
              <w:color w:val="000000"/>
              <w:sz w:val="19"/>
              <w:szCs w:val="19"/>
            </w:rPr>
            <w:t xml:space="preserve">, “Exploring the Opportunity of Augmented Reality (AR) in Supporting Older Adults Explore and Learn Smartphone Applications,” </w:t>
          </w:r>
          <w:r w:rsidRPr="008C2AB7">
            <w:rPr>
              <w:i/>
              <w:iCs/>
              <w:color w:val="000000"/>
              <w:sz w:val="19"/>
              <w:szCs w:val="19"/>
            </w:rPr>
            <w:t>Conference on Human Factors in Computing Systems - Proceedings</w:t>
          </w:r>
          <w:r w:rsidRPr="008C2AB7">
            <w:rPr>
              <w:color w:val="000000"/>
              <w:sz w:val="19"/>
              <w:szCs w:val="19"/>
            </w:rPr>
            <w:t xml:space="preserve">, May 2024, </w:t>
          </w:r>
          <w:proofErr w:type="spellStart"/>
          <w:r w:rsidRPr="008C2AB7">
            <w:rPr>
              <w:color w:val="000000"/>
              <w:sz w:val="19"/>
              <w:szCs w:val="19"/>
            </w:rPr>
            <w:t>doi</w:t>
          </w:r>
          <w:proofErr w:type="spellEnd"/>
          <w:r w:rsidRPr="008C2AB7">
            <w:rPr>
              <w:color w:val="000000"/>
              <w:sz w:val="19"/>
              <w:szCs w:val="19"/>
            </w:rPr>
            <w:t>: 10.1145/3613904.3641901/SUPPL_FILE/3613904.3641901-TALK-VIDEO.VTT.</w:t>
          </w:r>
        </w:p>
        <w:p w14:paraId="47697998" w14:textId="77777777" w:rsidR="008C2AB7" w:rsidRPr="008C2AB7" w:rsidRDefault="008C2AB7">
          <w:pPr>
            <w:autoSpaceDE w:val="0"/>
            <w:autoSpaceDN w:val="0"/>
            <w:ind w:hanging="640"/>
            <w:divId w:val="304505304"/>
            <w:rPr>
              <w:color w:val="000000"/>
              <w:sz w:val="19"/>
              <w:szCs w:val="19"/>
            </w:rPr>
          </w:pPr>
          <w:r w:rsidRPr="008C2AB7">
            <w:rPr>
              <w:color w:val="000000"/>
              <w:sz w:val="19"/>
              <w:szCs w:val="19"/>
            </w:rPr>
            <w:t>[50]</w:t>
          </w:r>
          <w:r w:rsidRPr="008C2AB7">
            <w:rPr>
              <w:color w:val="000000"/>
              <w:sz w:val="19"/>
              <w:szCs w:val="19"/>
            </w:rPr>
            <w:tab/>
            <w:t xml:space="preserve">H. Bradwell </w:t>
          </w:r>
          <w:r w:rsidRPr="008C2AB7">
            <w:rPr>
              <w:i/>
              <w:iCs/>
              <w:color w:val="000000"/>
              <w:sz w:val="19"/>
              <w:szCs w:val="19"/>
            </w:rPr>
            <w:t>et al.</w:t>
          </w:r>
          <w:r w:rsidRPr="008C2AB7">
            <w:rPr>
              <w:color w:val="000000"/>
              <w:sz w:val="19"/>
              <w:szCs w:val="19"/>
            </w:rPr>
            <w:t xml:space="preserve">, “Implementation of Virtual Reality Motivated Physical Activity via Omnidirectional Treadmill in a Supported Living Facility for Older Adults: A Mixed-Methods Evaluation.: Virtual reality to motivate physical activity for older adults,” </w:t>
          </w:r>
          <w:r w:rsidRPr="008C2AB7">
            <w:rPr>
              <w:i/>
              <w:iCs/>
              <w:color w:val="000000"/>
              <w:sz w:val="19"/>
              <w:szCs w:val="19"/>
            </w:rPr>
            <w:t>Conference on Human Factors in Computing Systems - Proceedings</w:t>
          </w:r>
          <w:r w:rsidRPr="008C2AB7">
            <w:rPr>
              <w:color w:val="000000"/>
              <w:sz w:val="19"/>
              <w:szCs w:val="19"/>
            </w:rPr>
            <w:t xml:space="preserve">, May 2024, </w:t>
          </w:r>
          <w:proofErr w:type="spellStart"/>
          <w:r w:rsidRPr="008C2AB7">
            <w:rPr>
              <w:color w:val="000000"/>
              <w:sz w:val="19"/>
              <w:szCs w:val="19"/>
            </w:rPr>
            <w:t>doi</w:t>
          </w:r>
          <w:proofErr w:type="spellEnd"/>
          <w:r w:rsidRPr="008C2AB7">
            <w:rPr>
              <w:color w:val="000000"/>
              <w:sz w:val="19"/>
              <w:szCs w:val="19"/>
            </w:rPr>
            <w:t>: 10.1145/3613904.3642281/SUPPL_FILE/PN9304-SUPPLEMENTAL-MATERIAL-2.PDF.</w:t>
          </w:r>
        </w:p>
        <w:p w14:paraId="346A8979" w14:textId="77777777" w:rsidR="008C2AB7" w:rsidRPr="008C2AB7" w:rsidRDefault="008C2AB7">
          <w:pPr>
            <w:autoSpaceDE w:val="0"/>
            <w:autoSpaceDN w:val="0"/>
            <w:ind w:hanging="640"/>
            <w:divId w:val="636110121"/>
            <w:rPr>
              <w:color w:val="000000"/>
              <w:sz w:val="19"/>
              <w:szCs w:val="19"/>
            </w:rPr>
          </w:pPr>
          <w:r w:rsidRPr="008C2AB7">
            <w:rPr>
              <w:color w:val="000000"/>
              <w:sz w:val="19"/>
              <w:szCs w:val="19"/>
            </w:rPr>
            <w:lastRenderedPageBreak/>
            <w:t>[51]</w:t>
          </w:r>
          <w:r w:rsidRPr="008C2AB7">
            <w:rPr>
              <w:color w:val="000000"/>
              <w:sz w:val="19"/>
              <w:szCs w:val="19"/>
            </w:rPr>
            <w:tab/>
            <w:t xml:space="preserve">A. Ramalho, P. Duarte-Mendes, R. Paulo, J. Serrano, and J. Petrica, “Crossing the digital frontier: are older adults ready for virtual reality </w:t>
          </w:r>
          <w:proofErr w:type="gramStart"/>
          <w:r w:rsidRPr="008C2AB7">
            <w:rPr>
              <w:color w:val="000000"/>
              <w:sz w:val="19"/>
              <w:szCs w:val="19"/>
            </w:rPr>
            <w:t>workouts?,</w:t>
          </w:r>
          <w:proofErr w:type="gramEnd"/>
          <w:r w:rsidRPr="008C2AB7">
            <w:rPr>
              <w:color w:val="000000"/>
              <w:sz w:val="19"/>
              <w:szCs w:val="19"/>
            </w:rPr>
            <w:t xml:space="preserve">” </w:t>
          </w:r>
          <w:r w:rsidRPr="008C2AB7">
            <w:rPr>
              <w:i/>
              <w:iCs/>
              <w:color w:val="000000"/>
              <w:sz w:val="19"/>
              <w:szCs w:val="19"/>
            </w:rPr>
            <w:t>Front Public Health</w:t>
          </w:r>
          <w:r w:rsidRPr="008C2AB7">
            <w:rPr>
              <w:color w:val="000000"/>
              <w:sz w:val="19"/>
              <w:szCs w:val="19"/>
            </w:rPr>
            <w:t xml:space="preserve">, vol. 12, 2024, </w:t>
          </w:r>
          <w:proofErr w:type="spellStart"/>
          <w:r w:rsidRPr="008C2AB7">
            <w:rPr>
              <w:color w:val="000000"/>
              <w:sz w:val="19"/>
              <w:szCs w:val="19"/>
            </w:rPr>
            <w:t>doi</w:t>
          </w:r>
          <w:proofErr w:type="spellEnd"/>
          <w:r w:rsidRPr="008C2AB7">
            <w:rPr>
              <w:color w:val="000000"/>
              <w:sz w:val="19"/>
              <w:szCs w:val="19"/>
            </w:rPr>
            <w:t>: 10.3389/fpubh.2024.1324004.</w:t>
          </w:r>
        </w:p>
        <w:p w14:paraId="7628A4D8" w14:textId="77777777" w:rsidR="008C2AB7" w:rsidRPr="008C2AB7" w:rsidRDefault="008C2AB7">
          <w:pPr>
            <w:autoSpaceDE w:val="0"/>
            <w:autoSpaceDN w:val="0"/>
            <w:ind w:hanging="640"/>
            <w:divId w:val="1810588727"/>
            <w:rPr>
              <w:color w:val="000000"/>
              <w:sz w:val="19"/>
              <w:szCs w:val="19"/>
            </w:rPr>
          </w:pPr>
          <w:r w:rsidRPr="008C2AB7">
            <w:rPr>
              <w:color w:val="000000"/>
              <w:sz w:val="19"/>
              <w:szCs w:val="19"/>
            </w:rPr>
            <w:t>[52]</w:t>
          </w:r>
          <w:r w:rsidRPr="008C2AB7">
            <w:rPr>
              <w:color w:val="000000"/>
              <w:sz w:val="19"/>
              <w:szCs w:val="19"/>
            </w:rPr>
            <w:tab/>
            <w:t xml:space="preserve">S. Abdi, L. De Witte, and M. Hawley, “Exploring the potential of emerging technologies to meet the care and support needs of older people: A </w:t>
          </w:r>
          <w:proofErr w:type="spellStart"/>
          <w:r w:rsidRPr="008C2AB7">
            <w:rPr>
              <w:color w:val="000000"/>
              <w:sz w:val="19"/>
              <w:szCs w:val="19"/>
            </w:rPr>
            <w:t>delphi</w:t>
          </w:r>
          <w:proofErr w:type="spellEnd"/>
          <w:r w:rsidRPr="008C2AB7">
            <w:rPr>
              <w:color w:val="000000"/>
              <w:sz w:val="19"/>
              <w:szCs w:val="19"/>
            </w:rPr>
            <w:t xml:space="preserve"> survey,” </w:t>
          </w:r>
          <w:r w:rsidRPr="008C2AB7">
            <w:rPr>
              <w:i/>
              <w:iCs/>
              <w:color w:val="000000"/>
              <w:sz w:val="19"/>
              <w:szCs w:val="19"/>
            </w:rPr>
            <w:t>Geriatrics (Switzerland)</w:t>
          </w:r>
          <w:r w:rsidRPr="008C2AB7">
            <w:rPr>
              <w:color w:val="000000"/>
              <w:sz w:val="19"/>
              <w:szCs w:val="19"/>
            </w:rPr>
            <w:t xml:space="preserve">, vol. 6, no. 1, 2021, </w:t>
          </w:r>
          <w:proofErr w:type="spellStart"/>
          <w:r w:rsidRPr="008C2AB7">
            <w:rPr>
              <w:color w:val="000000"/>
              <w:sz w:val="19"/>
              <w:szCs w:val="19"/>
            </w:rPr>
            <w:t>doi</w:t>
          </w:r>
          <w:proofErr w:type="spellEnd"/>
          <w:r w:rsidRPr="008C2AB7">
            <w:rPr>
              <w:color w:val="000000"/>
              <w:sz w:val="19"/>
              <w:szCs w:val="19"/>
            </w:rPr>
            <w:t>: 10.3390/geriatrics6010019.</w:t>
          </w:r>
        </w:p>
        <w:p w14:paraId="1048F406" w14:textId="77777777" w:rsidR="008C2AB7" w:rsidRPr="008C2AB7" w:rsidRDefault="008C2AB7">
          <w:pPr>
            <w:autoSpaceDE w:val="0"/>
            <w:autoSpaceDN w:val="0"/>
            <w:ind w:hanging="640"/>
            <w:divId w:val="1895005448"/>
            <w:rPr>
              <w:color w:val="000000"/>
              <w:sz w:val="19"/>
              <w:szCs w:val="19"/>
            </w:rPr>
          </w:pPr>
          <w:r w:rsidRPr="008C2AB7">
            <w:rPr>
              <w:color w:val="000000"/>
              <w:sz w:val="19"/>
              <w:szCs w:val="19"/>
            </w:rPr>
            <w:t>[53]</w:t>
          </w:r>
          <w:r w:rsidRPr="008C2AB7">
            <w:rPr>
              <w:color w:val="000000"/>
              <w:sz w:val="19"/>
              <w:szCs w:val="19"/>
            </w:rPr>
            <w:tab/>
            <w:t xml:space="preserve">S. Padhan, A. Mohapatra, S. K. Ramasamy, and S. Agrawal, “Artificial Intelligence (AI) and Robotics in Elderly Healthcare: Enabling Independence and Quality of Life,” </w:t>
          </w:r>
          <w:r w:rsidRPr="008C2AB7">
            <w:rPr>
              <w:i/>
              <w:iCs/>
              <w:color w:val="000000"/>
              <w:sz w:val="19"/>
              <w:szCs w:val="19"/>
            </w:rPr>
            <w:t>Cureus</w:t>
          </w:r>
          <w:r w:rsidRPr="008C2AB7">
            <w:rPr>
              <w:color w:val="000000"/>
              <w:sz w:val="19"/>
              <w:szCs w:val="19"/>
            </w:rPr>
            <w:t xml:space="preserve">, 2023, </w:t>
          </w:r>
          <w:proofErr w:type="spellStart"/>
          <w:r w:rsidRPr="008C2AB7">
            <w:rPr>
              <w:color w:val="000000"/>
              <w:sz w:val="19"/>
              <w:szCs w:val="19"/>
            </w:rPr>
            <w:t>doi</w:t>
          </w:r>
          <w:proofErr w:type="spellEnd"/>
          <w:r w:rsidRPr="008C2AB7">
            <w:rPr>
              <w:color w:val="000000"/>
              <w:sz w:val="19"/>
              <w:szCs w:val="19"/>
            </w:rPr>
            <w:t>: 10.7759/cureus.42905.</w:t>
          </w:r>
        </w:p>
        <w:p w14:paraId="59C63FE7" w14:textId="77777777" w:rsidR="008C2AB7" w:rsidRPr="008C2AB7" w:rsidRDefault="008C2AB7">
          <w:pPr>
            <w:autoSpaceDE w:val="0"/>
            <w:autoSpaceDN w:val="0"/>
            <w:ind w:hanging="640"/>
            <w:divId w:val="1226532433"/>
            <w:rPr>
              <w:color w:val="000000"/>
              <w:sz w:val="19"/>
              <w:szCs w:val="19"/>
            </w:rPr>
          </w:pPr>
          <w:r w:rsidRPr="008C2AB7">
            <w:rPr>
              <w:color w:val="000000"/>
              <w:sz w:val="19"/>
              <w:szCs w:val="19"/>
            </w:rPr>
            <w:t>[54]</w:t>
          </w:r>
          <w:r w:rsidRPr="008C2AB7">
            <w:rPr>
              <w:color w:val="000000"/>
              <w:sz w:val="19"/>
              <w:szCs w:val="19"/>
            </w:rPr>
            <w:tab/>
            <w:t xml:space="preserve">M. Costanzo, R. Smeriglio, and S. Di Nuovo, “New technologies and assistive robotics for elderly: A review on psychological variables,” </w:t>
          </w:r>
          <w:r w:rsidRPr="008C2AB7">
            <w:rPr>
              <w:i/>
              <w:iCs/>
              <w:color w:val="000000"/>
              <w:sz w:val="19"/>
              <w:szCs w:val="19"/>
            </w:rPr>
            <w:t>Archives of Gerontology and Geriatrics Plus</w:t>
          </w:r>
          <w:r w:rsidRPr="008C2AB7">
            <w:rPr>
              <w:color w:val="000000"/>
              <w:sz w:val="19"/>
              <w:szCs w:val="19"/>
            </w:rPr>
            <w:t xml:space="preserve">, vol. 1, no. 4, p. 100056, Dec. 2024, </w:t>
          </w:r>
          <w:proofErr w:type="spellStart"/>
          <w:r w:rsidRPr="008C2AB7">
            <w:rPr>
              <w:color w:val="000000"/>
              <w:sz w:val="19"/>
              <w:szCs w:val="19"/>
            </w:rPr>
            <w:t>doi</w:t>
          </w:r>
          <w:proofErr w:type="spellEnd"/>
          <w:r w:rsidRPr="008C2AB7">
            <w:rPr>
              <w:color w:val="000000"/>
              <w:sz w:val="19"/>
              <w:szCs w:val="19"/>
            </w:rPr>
            <w:t>: 10.1016/J.AGGP.2024.100056.</w:t>
          </w:r>
        </w:p>
        <w:p w14:paraId="258E63D3" w14:textId="77777777" w:rsidR="008C2AB7" w:rsidRPr="008C2AB7" w:rsidRDefault="008C2AB7">
          <w:pPr>
            <w:autoSpaceDE w:val="0"/>
            <w:autoSpaceDN w:val="0"/>
            <w:ind w:hanging="640"/>
            <w:divId w:val="1494489829"/>
            <w:rPr>
              <w:color w:val="000000"/>
              <w:sz w:val="19"/>
              <w:szCs w:val="19"/>
            </w:rPr>
          </w:pPr>
          <w:r w:rsidRPr="008C2AB7">
            <w:rPr>
              <w:color w:val="000000"/>
              <w:sz w:val="19"/>
              <w:szCs w:val="19"/>
            </w:rPr>
            <w:t>[55]</w:t>
          </w:r>
          <w:r w:rsidRPr="008C2AB7">
            <w:rPr>
              <w:color w:val="000000"/>
              <w:sz w:val="19"/>
              <w:szCs w:val="19"/>
            </w:rPr>
            <w:tab/>
            <w:t xml:space="preserve">“AI for seniors: benefits and drawbacks - </w:t>
          </w:r>
          <w:proofErr w:type="spellStart"/>
          <w:r w:rsidRPr="008C2AB7">
            <w:rPr>
              <w:color w:val="000000"/>
              <w:sz w:val="19"/>
              <w:szCs w:val="19"/>
            </w:rPr>
            <w:t>BoomersHub</w:t>
          </w:r>
          <w:proofErr w:type="spellEnd"/>
          <w:r w:rsidRPr="008C2AB7">
            <w:rPr>
              <w:color w:val="000000"/>
              <w:sz w:val="19"/>
              <w:szCs w:val="19"/>
            </w:rPr>
            <w:t xml:space="preserve"> Blog.” Accessed: Jul. 30, 2025. [Online]. Available: https://www.boomershub.com/blog/ai-for-seniors-does-it-enhance-or-impair-quality-of-life</w:t>
          </w:r>
        </w:p>
        <w:p w14:paraId="6D1C93BE" w14:textId="62986680" w:rsidR="006D50B9" w:rsidRDefault="008C2AB7" w:rsidP="000F6F0D">
          <w:pPr>
            <w:pStyle w:val="ArticleText"/>
            <w:rPr>
              <w:color w:val="000000"/>
            </w:rPr>
          </w:pPr>
          <w:r w:rsidRPr="008C2AB7">
            <w:rPr>
              <w:color w:val="000000"/>
            </w:rPr>
            <w:t> </w:t>
          </w:r>
        </w:p>
      </w:sdtContent>
    </w:sdt>
    <w:p w14:paraId="479AF49B" w14:textId="77777777" w:rsidR="007312EB" w:rsidRDefault="007312EB" w:rsidP="000F6F0D">
      <w:pPr>
        <w:pStyle w:val="ArticleText"/>
      </w:pPr>
    </w:p>
    <w:p w14:paraId="5FE2ECEC" w14:textId="77777777" w:rsidR="00B467F1" w:rsidRDefault="00B467F1" w:rsidP="000F6F0D">
      <w:pPr>
        <w:pStyle w:val="ArticleText"/>
      </w:pPr>
    </w:p>
    <w:p w14:paraId="0BEE8B49" w14:textId="77777777" w:rsidR="00B467F1" w:rsidRDefault="00B467F1" w:rsidP="00B467F1">
      <w:pPr>
        <w:pStyle w:val="Heading1"/>
      </w:pPr>
      <w:r w:rsidRPr="00D62B25">
        <w:t>Authors and Affiliations</w:t>
      </w:r>
    </w:p>
    <w:p w14:paraId="59621D99" w14:textId="77777777" w:rsidR="00B467F1" w:rsidRPr="00D62B25" w:rsidRDefault="00B467F1" w:rsidP="00B467F1"/>
    <w:p w14:paraId="604B98E9" w14:textId="77777777" w:rsidR="006B4672" w:rsidRPr="0048600F" w:rsidRDefault="006B4672" w:rsidP="0048600F">
      <w:pPr>
        <w:pStyle w:val="ArticleText"/>
        <w:jc w:val="center"/>
        <w:rPr>
          <w:b/>
          <w:bCs/>
        </w:rPr>
      </w:pPr>
      <w:r w:rsidRPr="0048600F">
        <w:rPr>
          <w:b/>
          <w:bCs/>
        </w:rPr>
        <w:t>Christine Ezzat Danial</w:t>
      </w:r>
    </w:p>
    <w:p w14:paraId="4F3606AC" w14:textId="77777777" w:rsidR="006B4672" w:rsidRPr="006B4672" w:rsidRDefault="006B4672" w:rsidP="006B4672">
      <w:pPr>
        <w:pStyle w:val="ArticleText"/>
      </w:pPr>
      <w:r w:rsidRPr="006B4672">
        <w:t xml:space="preserve">Department of Architecture, Faculty of Engineering, El </w:t>
      </w:r>
      <w:proofErr w:type="spellStart"/>
      <w:r w:rsidRPr="006B4672">
        <w:t>Shorouk</w:t>
      </w:r>
      <w:proofErr w:type="spellEnd"/>
      <w:r w:rsidRPr="006B4672">
        <w:t xml:space="preserve"> Academy, El </w:t>
      </w:r>
      <w:proofErr w:type="spellStart"/>
      <w:r w:rsidRPr="006B4672">
        <w:t>Shorouk</w:t>
      </w:r>
      <w:proofErr w:type="spellEnd"/>
      <w:r w:rsidRPr="006B4672">
        <w:t xml:space="preserve"> City, Egypt</w:t>
      </w:r>
    </w:p>
    <w:p w14:paraId="66AAE121" w14:textId="77777777" w:rsidR="006B4672" w:rsidRPr="006B4672" w:rsidRDefault="006B4672" w:rsidP="006B4672">
      <w:pPr>
        <w:pStyle w:val="ArticleText"/>
      </w:pPr>
      <w:r w:rsidRPr="006B4672">
        <w:t xml:space="preserve">E-mail: </w:t>
      </w:r>
      <w:hyperlink r:id="rId21" w:history="1">
        <w:r w:rsidRPr="006B4672">
          <w:t>christineezzat@rocketmail.com</w:t>
        </w:r>
      </w:hyperlink>
      <w:r w:rsidRPr="006B4672">
        <w:t xml:space="preserve"> ; </w:t>
      </w:r>
      <w:hyperlink r:id="rId22" w:history="1">
        <w:r w:rsidRPr="006B4672">
          <w:t>k.ezzat@sha.edu.eg</w:t>
        </w:r>
      </w:hyperlink>
      <w:r w:rsidRPr="006B4672">
        <w:t xml:space="preserve"> </w:t>
      </w:r>
    </w:p>
    <w:p w14:paraId="448B975D" w14:textId="77777777" w:rsidR="006B4672" w:rsidRPr="006B4672" w:rsidRDefault="006B4672" w:rsidP="006B4672">
      <w:pPr>
        <w:pStyle w:val="ArticleText"/>
        <w:rPr>
          <w:rtl/>
        </w:rPr>
      </w:pPr>
      <w:r w:rsidRPr="006B4672">
        <w:t>ORCID: 0000-0002-4778-0126</w:t>
      </w:r>
    </w:p>
    <w:p w14:paraId="5BF4FAEF" w14:textId="77777777" w:rsidR="006B4672" w:rsidRDefault="006B4672" w:rsidP="00B467F1">
      <w:pPr>
        <w:pStyle w:val="ArticleText"/>
      </w:pPr>
    </w:p>
    <w:p w14:paraId="77F14A9F" w14:textId="77777777" w:rsidR="0048600F" w:rsidRPr="0048600F" w:rsidRDefault="0048600F" w:rsidP="0048600F">
      <w:pPr>
        <w:pStyle w:val="ArticleText"/>
        <w:jc w:val="center"/>
        <w:rPr>
          <w:b/>
          <w:bCs/>
        </w:rPr>
      </w:pPr>
      <w:r w:rsidRPr="0048600F">
        <w:rPr>
          <w:b/>
          <w:bCs/>
        </w:rPr>
        <w:t>Girges Sidhom</w:t>
      </w:r>
    </w:p>
    <w:p w14:paraId="7EC8A10E" w14:textId="77777777" w:rsidR="0048600F" w:rsidRPr="0048600F" w:rsidRDefault="0048600F" w:rsidP="0048600F">
      <w:pPr>
        <w:pStyle w:val="ArticleText"/>
      </w:pPr>
      <w:r w:rsidRPr="0048600F">
        <w:t>Department of Architecture, Faculty of Engineering, Cairo University, Cairo, Egypt</w:t>
      </w:r>
    </w:p>
    <w:p w14:paraId="71D79A7B" w14:textId="77777777" w:rsidR="0048600F" w:rsidRPr="0048600F" w:rsidRDefault="0048600F" w:rsidP="0048600F">
      <w:pPr>
        <w:pStyle w:val="ArticleText"/>
      </w:pPr>
      <w:r w:rsidRPr="0048600F">
        <w:t xml:space="preserve">E-mail: </w:t>
      </w:r>
      <w:hyperlink r:id="rId23" w:history="1">
        <w:r w:rsidRPr="0048600F">
          <w:t>girges.sidhom@outlook.com</w:t>
        </w:r>
      </w:hyperlink>
      <w:r w:rsidRPr="0048600F">
        <w:t xml:space="preserve"> </w:t>
      </w:r>
    </w:p>
    <w:p w14:paraId="774E5F62" w14:textId="77777777" w:rsidR="0048600F" w:rsidRPr="0048600F" w:rsidRDefault="0048600F" w:rsidP="0048600F">
      <w:pPr>
        <w:pStyle w:val="ArticleText"/>
      </w:pPr>
      <w:r w:rsidRPr="0048600F">
        <w:t>ORCID: 0009-0009-3499-9135</w:t>
      </w:r>
    </w:p>
    <w:p w14:paraId="0A8E30B0" w14:textId="77777777" w:rsidR="00B467F1" w:rsidRDefault="00B467F1" w:rsidP="000F6F0D">
      <w:pPr>
        <w:pStyle w:val="ArticleText"/>
      </w:pPr>
    </w:p>
    <w:sectPr w:rsidR="00B467F1" w:rsidSect="00D273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4D4DB" w14:textId="77777777" w:rsidR="00790B39" w:rsidRDefault="00790B39" w:rsidP="00D62B25">
      <w:pPr>
        <w:spacing w:before="0" w:line="240" w:lineRule="auto"/>
      </w:pPr>
      <w:r>
        <w:separator/>
      </w:r>
    </w:p>
  </w:endnote>
  <w:endnote w:type="continuationSeparator" w:id="0">
    <w:p w14:paraId="20F202AE" w14:textId="77777777" w:rsidR="00790B39" w:rsidRDefault="00790B39" w:rsidP="00D62B2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A3BB8" w14:textId="77777777" w:rsidR="00D62B25" w:rsidRDefault="00D62B25" w:rsidP="00EC6DA6">
    <w:pPr>
      <w:framePr w:wrap="none" w:vAnchor="text" w:hAnchor="margin" w:xAlign="center" w:y="1"/>
      <w:rPr>
        <w:rStyle w:val="PageNumber0"/>
      </w:rPr>
    </w:pPr>
    <w:r>
      <w:rPr>
        <w:rStyle w:val="PageNumber0"/>
      </w:rPr>
      <w:fldChar w:fldCharType="begin"/>
    </w:r>
    <w:r>
      <w:rPr>
        <w:rStyle w:val="PageNumber0"/>
      </w:rPr>
      <w:instrText xml:space="preserve"> PAGE </w:instrText>
    </w:r>
    <w:r>
      <w:rPr>
        <w:rStyle w:val="PageNumber0"/>
      </w:rPr>
      <w:fldChar w:fldCharType="end"/>
    </w:r>
  </w:p>
  <w:p w14:paraId="72D1DE14" w14:textId="77777777" w:rsidR="00D62B25" w:rsidRDefault="00D62B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878EE" w14:textId="77777777" w:rsidR="00D62B25" w:rsidRDefault="00D62B25" w:rsidP="00D62B25">
    <w:pPr>
      <w:pStyle w:val="PageNumber"/>
      <w:rPr>
        <w:rStyle w:val="PageNumber0"/>
      </w:rPr>
    </w:pPr>
    <w:r>
      <w:rPr>
        <w:rStyle w:val="PageNumber0"/>
      </w:rPr>
      <w:fldChar w:fldCharType="begin"/>
    </w:r>
    <w:r>
      <w:rPr>
        <w:rStyle w:val="PageNumber0"/>
      </w:rPr>
      <w:instrText xml:space="preserve"> PAGE </w:instrText>
    </w:r>
    <w:r>
      <w:rPr>
        <w:rStyle w:val="PageNumber0"/>
      </w:rPr>
      <w:fldChar w:fldCharType="separate"/>
    </w:r>
    <w:r>
      <w:rPr>
        <w:rStyle w:val="PageNumber0"/>
        <w:noProof/>
      </w:rPr>
      <w:t>1</w:t>
    </w:r>
    <w:r>
      <w:rPr>
        <w:rStyle w:val="PageNumber0"/>
      </w:rPr>
      <w:fldChar w:fldCharType="end"/>
    </w:r>
  </w:p>
  <w:p w14:paraId="36B40453" w14:textId="77777777" w:rsidR="00D62B25" w:rsidRDefault="00D62B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C6E57" w14:textId="77777777" w:rsidR="00790B39" w:rsidRDefault="00790B39" w:rsidP="00D62B25">
      <w:pPr>
        <w:spacing w:before="0" w:line="240" w:lineRule="auto"/>
      </w:pPr>
      <w:r>
        <w:separator/>
      </w:r>
    </w:p>
  </w:footnote>
  <w:footnote w:type="continuationSeparator" w:id="0">
    <w:p w14:paraId="47528B67" w14:textId="77777777" w:rsidR="00790B39" w:rsidRDefault="00790B39" w:rsidP="00D62B2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861A6" w14:textId="77777777" w:rsidR="00D62B25" w:rsidRDefault="00D62B25" w:rsidP="00D62B25">
    <w:pPr>
      <w:kinsoku w:val="0"/>
      <w:overflowPunct w:val="0"/>
      <w:spacing w:line="14" w:lineRule="auto"/>
      <w:ind w:left="0"/>
      <w:jc w:val="center"/>
      <w:rPr>
        <w:sz w:val="20"/>
        <w:szCs w:val="20"/>
      </w:rPr>
    </w:pPr>
  </w:p>
  <w:p w14:paraId="14A71977" w14:textId="028B289E" w:rsidR="00D62B25" w:rsidRPr="00A60CE7" w:rsidRDefault="002C0A49" w:rsidP="00A60CE7">
    <w:pPr>
      <w:pStyle w:val="IntenseQuote"/>
      <w:pBdr>
        <w:top w:val="single" w:sz="4" w:space="2" w:color="DDDDDD"/>
      </w:pBdr>
      <w:spacing w:after="120"/>
      <w:rPr>
        <w:i w:val="0"/>
        <w:smallCaps/>
        <w:color w:val="000000"/>
        <w:sz w:val="16"/>
        <w:szCs w:val="16"/>
      </w:rPr>
    </w:pPr>
    <w:r>
      <w:rPr>
        <w:i w:val="0"/>
        <w:smallCaps/>
        <w:color w:val="000000"/>
        <w:spacing w:val="1"/>
        <w:sz w:val="16"/>
        <w:szCs w:val="16"/>
      </w:rPr>
      <w:t>Dania</w:t>
    </w:r>
    <w:r w:rsidR="00105996">
      <w:rPr>
        <w:i w:val="0"/>
        <w:smallCaps/>
        <w:color w:val="000000"/>
        <w:spacing w:val="1"/>
        <w:sz w:val="16"/>
        <w:szCs w:val="16"/>
      </w:rPr>
      <w:t>l, Christine Ezzat &amp; Sidhom,</w:t>
    </w:r>
    <w:r w:rsidR="00AA7714">
      <w:rPr>
        <w:i w:val="0"/>
        <w:smallCaps/>
        <w:color w:val="000000"/>
        <w:spacing w:val="1"/>
        <w:sz w:val="16"/>
        <w:szCs w:val="16"/>
      </w:rPr>
      <w:t xml:space="preserve"> Girges</w:t>
    </w:r>
    <w:r w:rsidR="00D62B25" w:rsidRPr="00D31130">
      <w:rPr>
        <w:i w:val="0"/>
        <w:smallCaps/>
        <w:color w:val="000000"/>
        <w:spacing w:val="1"/>
        <w:sz w:val="16"/>
        <w:szCs w:val="16"/>
      </w:rPr>
      <w:t xml:space="preserve">, </w:t>
    </w:r>
    <w:r w:rsidR="00AA7714" w:rsidRPr="00AA7714">
      <w:rPr>
        <w:i w:val="0"/>
        <w:smallCaps/>
        <w:color w:val="000000"/>
        <w:spacing w:val="1"/>
        <w:sz w:val="16"/>
        <w:szCs w:val="16"/>
      </w:rPr>
      <w:t>Framework of using artificial intelligence to meet the needs of the elderly in smart interior design</w:t>
    </w:r>
    <w:r w:rsidR="00D62B25" w:rsidRPr="00D31130">
      <w:rPr>
        <w:i w:val="0"/>
        <w:smallCaps/>
        <w:color w:val="000000"/>
        <w:spacing w:val="1"/>
        <w:sz w:val="16"/>
        <w:szCs w:val="16"/>
      </w:rPr>
      <w:t xml:space="preserve">, </w:t>
    </w:r>
    <w:r w:rsidR="00A60CE7" w:rsidRPr="00A60CE7">
      <w:rPr>
        <w:i w:val="0"/>
        <w:smallCaps/>
        <w:color w:val="000000"/>
        <w:spacing w:val="1"/>
        <w:sz w:val="16"/>
        <w:szCs w:val="16"/>
      </w:rPr>
      <w:t xml:space="preserve">The International Journal of El </w:t>
    </w:r>
    <w:proofErr w:type="spellStart"/>
    <w:r w:rsidR="00A60CE7" w:rsidRPr="00A60CE7">
      <w:rPr>
        <w:i w:val="0"/>
        <w:smallCaps/>
        <w:color w:val="000000"/>
        <w:spacing w:val="1"/>
        <w:sz w:val="16"/>
        <w:szCs w:val="16"/>
      </w:rPr>
      <w:t>Shorouk</w:t>
    </w:r>
    <w:proofErr w:type="spellEnd"/>
    <w:r w:rsidR="00A60CE7" w:rsidRPr="00A60CE7">
      <w:rPr>
        <w:i w:val="0"/>
        <w:smallCaps/>
        <w:color w:val="000000"/>
        <w:spacing w:val="1"/>
        <w:sz w:val="16"/>
        <w:szCs w:val="16"/>
      </w:rPr>
      <w:t xml:space="preserve"> Engineering (IJSE)</w:t>
    </w:r>
    <w:r w:rsidR="00D62B25" w:rsidRPr="00D31130">
      <w:rPr>
        <w:i w:val="0"/>
        <w:smallCaps/>
        <w:color w:val="000000"/>
        <w:spacing w:val="2"/>
        <w:sz w:val="16"/>
        <w:szCs w:val="16"/>
      </w:rPr>
      <w:t>,</w:t>
    </w:r>
    <w:r w:rsidR="00D62B25" w:rsidRPr="00D31130">
      <w:rPr>
        <w:i w:val="0"/>
        <w:smallCaps/>
        <w:color w:val="000000"/>
        <w:spacing w:val="3"/>
        <w:sz w:val="16"/>
        <w:szCs w:val="16"/>
      </w:rPr>
      <w:t xml:space="preserve"> </w:t>
    </w:r>
    <w:r w:rsidR="00D62B25" w:rsidRPr="00D31130">
      <w:rPr>
        <w:i w:val="0"/>
        <w:smallCaps/>
        <w:color w:val="000000"/>
        <w:sz w:val="16"/>
        <w:szCs w:val="16"/>
      </w:rPr>
      <w:t>Vol. 1, No. 1</w:t>
    </w:r>
    <w:r w:rsidR="00D62B25" w:rsidRPr="00D31130">
      <w:rPr>
        <w:i w:val="0"/>
        <w:smallCaps/>
        <w:color w:val="000000"/>
        <w:spacing w:val="2"/>
        <w:sz w:val="16"/>
        <w:szCs w:val="16"/>
      </w:rPr>
      <w:t xml:space="preserve"> </w:t>
    </w:r>
    <w:r w:rsidR="00D62B25" w:rsidRPr="00D31130">
      <w:rPr>
        <w:i w:val="0"/>
        <w:smallCaps/>
        <w:color w:val="000000"/>
        <w:sz w:val="16"/>
        <w:szCs w:val="16"/>
      </w:rPr>
      <w:t>(</w:t>
    </w:r>
    <w:r w:rsidR="00A60CE7">
      <w:rPr>
        <w:i w:val="0"/>
        <w:smallCaps/>
        <w:color w:val="000000"/>
        <w:sz w:val="16"/>
        <w:szCs w:val="16"/>
      </w:rPr>
      <w:t>202</w:t>
    </w:r>
    <w:r>
      <w:rPr>
        <w:i w:val="0"/>
        <w:smallCaps/>
        <w:color w:val="000000"/>
        <w:sz w:val="16"/>
        <w:szCs w:val="16"/>
      </w:rPr>
      <w:t>5</w:t>
    </w:r>
    <w:r w:rsidR="00D62B25" w:rsidRPr="00D31130">
      <w:rPr>
        <w:i w:val="0"/>
        <w:smallCaps/>
        <w:color w:val="000000"/>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0263457D"/>
    <w:multiLevelType w:val="hybridMultilevel"/>
    <w:tmpl w:val="0652E164"/>
    <w:lvl w:ilvl="0" w:tplc="EC96CBD4">
      <w:start w:val="5"/>
      <w:numFmt w:val="upperRoman"/>
      <w:lvlText w:val="%1."/>
      <w:lvlJc w:val="right"/>
      <w:pPr>
        <w:ind w:left="175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F3E5C"/>
    <w:multiLevelType w:val="hybridMultilevel"/>
    <w:tmpl w:val="11B6DC08"/>
    <w:lvl w:ilvl="0" w:tplc="0409000F">
      <w:start w:val="1"/>
      <w:numFmt w:val="decimal"/>
      <w:lvlText w:val="%1."/>
      <w:lvlJc w:val="left"/>
      <w:pPr>
        <w:ind w:left="2000" w:hanging="360"/>
      </w:pPr>
    </w:lvl>
    <w:lvl w:ilvl="1" w:tplc="04090019" w:tentative="1">
      <w:start w:val="1"/>
      <w:numFmt w:val="lowerLetter"/>
      <w:lvlText w:val="%2."/>
      <w:lvlJc w:val="left"/>
      <w:pPr>
        <w:ind w:left="2720" w:hanging="360"/>
      </w:pPr>
    </w:lvl>
    <w:lvl w:ilvl="2" w:tplc="0409001B" w:tentative="1">
      <w:start w:val="1"/>
      <w:numFmt w:val="lowerRoman"/>
      <w:lvlText w:val="%3."/>
      <w:lvlJc w:val="right"/>
      <w:pPr>
        <w:ind w:left="3440" w:hanging="180"/>
      </w:pPr>
    </w:lvl>
    <w:lvl w:ilvl="3" w:tplc="0409000F" w:tentative="1">
      <w:start w:val="1"/>
      <w:numFmt w:val="decimal"/>
      <w:lvlText w:val="%4."/>
      <w:lvlJc w:val="left"/>
      <w:pPr>
        <w:ind w:left="4160" w:hanging="360"/>
      </w:pPr>
    </w:lvl>
    <w:lvl w:ilvl="4" w:tplc="04090019" w:tentative="1">
      <w:start w:val="1"/>
      <w:numFmt w:val="lowerLetter"/>
      <w:lvlText w:val="%5."/>
      <w:lvlJc w:val="left"/>
      <w:pPr>
        <w:ind w:left="4880" w:hanging="360"/>
      </w:pPr>
    </w:lvl>
    <w:lvl w:ilvl="5" w:tplc="0409001B" w:tentative="1">
      <w:start w:val="1"/>
      <w:numFmt w:val="lowerRoman"/>
      <w:lvlText w:val="%6."/>
      <w:lvlJc w:val="right"/>
      <w:pPr>
        <w:ind w:left="5600" w:hanging="180"/>
      </w:pPr>
    </w:lvl>
    <w:lvl w:ilvl="6" w:tplc="0409000F" w:tentative="1">
      <w:start w:val="1"/>
      <w:numFmt w:val="decimal"/>
      <w:lvlText w:val="%7."/>
      <w:lvlJc w:val="left"/>
      <w:pPr>
        <w:ind w:left="6320" w:hanging="360"/>
      </w:pPr>
    </w:lvl>
    <w:lvl w:ilvl="7" w:tplc="04090019" w:tentative="1">
      <w:start w:val="1"/>
      <w:numFmt w:val="lowerLetter"/>
      <w:lvlText w:val="%8."/>
      <w:lvlJc w:val="left"/>
      <w:pPr>
        <w:ind w:left="7040" w:hanging="360"/>
      </w:pPr>
    </w:lvl>
    <w:lvl w:ilvl="8" w:tplc="0409001B" w:tentative="1">
      <w:start w:val="1"/>
      <w:numFmt w:val="lowerRoman"/>
      <w:lvlText w:val="%9."/>
      <w:lvlJc w:val="right"/>
      <w:pPr>
        <w:ind w:left="7760" w:hanging="180"/>
      </w:pPr>
    </w:lvl>
  </w:abstractNum>
  <w:abstractNum w:abstractNumId="3" w15:restartNumberingAfterBreak="0">
    <w:nsid w:val="070D37EB"/>
    <w:multiLevelType w:val="hybridMultilevel"/>
    <w:tmpl w:val="FE90A0F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0A4779E3"/>
    <w:multiLevelType w:val="hybridMultilevel"/>
    <w:tmpl w:val="75BC379A"/>
    <w:lvl w:ilvl="0" w:tplc="EEFE1A32">
      <w:numFmt w:val="bullet"/>
      <w:lvlText w:val="•"/>
      <w:lvlJc w:val="left"/>
      <w:pPr>
        <w:ind w:left="1040" w:hanging="400"/>
      </w:pPr>
      <w:rPr>
        <w:rFonts w:ascii="Times New Roman" w:eastAsia="Times New Roman" w:hAnsi="Times New Roman" w:cs="Times New Roman"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5" w15:restartNumberingAfterBreak="0">
    <w:nsid w:val="0BEC154A"/>
    <w:multiLevelType w:val="hybridMultilevel"/>
    <w:tmpl w:val="3BB2AD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CD792E"/>
    <w:multiLevelType w:val="hybridMultilevel"/>
    <w:tmpl w:val="F6B8732A"/>
    <w:lvl w:ilvl="0" w:tplc="B9207690">
      <w:start w:val="1"/>
      <w:numFmt w:val="upperLetter"/>
      <w:lvlText w:val="%1."/>
      <w:lvlJc w:val="left"/>
      <w:pPr>
        <w:ind w:left="1437" w:hanging="400"/>
      </w:pPr>
      <w:rPr>
        <w:rFonts w:hint="default"/>
      </w:rPr>
    </w:lvl>
    <w:lvl w:ilvl="1" w:tplc="04090019" w:tentative="1">
      <w:start w:val="1"/>
      <w:numFmt w:val="lowerLetter"/>
      <w:lvlText w:val="%2."/>
      <w:lvlJc w:val="left"/>
      <w:pPr>
        <w:ind w:left="2117" w:hanging="360"/>
      </w:pPr>
    </w:lvl>
    <w:lvl w:ilvl="2" w:tplc="0409001B" w:tentative="1">
      <w:start w:val="1"/>
      <w:numFmt w:val="lowerRoman"/>
      <w:lvlText w:val="%3."/>
      <w:lvlJc w:val="right"/>
      <w:pPr>
        <w:ind w:left="2837" w:hanging="180"/>
      </w:pPr>
    </w:lvl>
    <w:lvl w:ilvl="3" w:tplc="0409000F" w:tentative="1">
      <w:start w:val="1"/>
      <w:numFmt w:val="decimal"/>
      <w:lvlText w:val="%4."/>
      <w:lvlJc w:val="left"/>
      <w:pPr>
        <w:ind w:left="3557" w:hanging="360"/>
      </w:pPr>
    </w:lvl>
    <w:lvl w:ilvl="4" w:tplc="04090019" w:tentative="1">
      <w:start w:val="1"/>
      <w:numFmt w:val="lowerLetter"/>
      <w:lvlText w:val="%5."/>
      <w:lvlJc w:val="left"/>
      <w:pPr>
        <w:ind w:left="4277" w:hanging="360"/>
      </w:pPr>
    </w:lvl>
    <w:lvl w:ilvl="5" w:tplc="0409001B" w:tentative="1">
      <w:start w:val="1"/>
      <w:numFmt w:val="lowerRoman"/>
      <w:lvlText w:val="%6."/>
      <w:lvlJc w:val="right"/>
      <w:pPr>
        <w:ind w:left="4997" w:hanging="180"/>
      </w:pPr>
    </w:lvl>
    <w:lvl w:ilvl="6" w:tplc="0409000F" w:tentative="1">
      <w:start w:val="1"/>
      <w:numFmt w:val="decimal"/>
      <w:lvlText w:val="%7."/>
      <w:lvlJc w:val="left"/>
      <w:pPr>
        <w:ind w:left="5717" w:hanging="360"/>
      </w:pPr>
    </w:lvl>
    <w:lvl w:ilvl="7" w:tplc="04090019" w:tentative="1">
      <w:start w:val="1"/>
      <w:numFmt w:val="lowerLetter"/>
      <w:lvlText w:val="%8."/>
      <w:lvlJc w:val="left"/>
      <w:pPr>
        <w:ind w:left="6437" w:hanging="360"/>
      </w:pPr>
    </w:lvl>
    <w:lvl w:ilvl="8" w:tplc="0409001B" w:tentative="1">
      <w:start w:val="1"/>
      <w:numFmt w:val="lowerRoman"/>
      <w:lvlText w:val="%9."/>
      <w:lvlJc w:val="right"/>
      <w:pPr>
        <w:ind w:left="7157" w:hanging="180"/>
      </w:pPr>
    </w:lvl>
  </w:abstractNum>
  <w:abstractNum w:abstractNumId="7" w15:restartNumberingAfterBreak="0">
    <w:nsid w:val="14C32C1C"/>
    <w:multiLevelType w:val="hybridMultilevel"/>
    <w:tmpl w:val="F6FA98C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20F933EB"/>
    <w:multiLevelType w:val="hybridMultilevel"/>
    <w:tmpl w:val="BD3094A0"/>
    <w:lvl w:ilvl="0" w:tplc="0409000F">
      <w:start w:val="1"/>
      <w:numFmt w:val="decimal"/>
      <w:lvlText w:val="%1."/>
      <w:lvlJc w:val="left"/>
      <w:pPr>
        <w:ind w:left="2000" w:hanging="360"/>
      </w:pPr>
    </w:lvl>
    <w:lvl w:ilvl="1" w:tplc="04090019" w:tentative="1">
      <w:start w:val="1"/>
      <w:numFmt w:val="lowerLetter"/>
      <w:lvlText w:val="%2."/>
      <w:lvlJc w:val="left"/>
      <w:pPr>
        <w:ind w:left="2720" w:hanging="360"/>
      </w:pPr>
    </w:lvl>
    <w:lvl w:ilvl="2" w:tplc="0409001B" w:tentative="1">
      <w:start w:val="1"/>
      <w:numFmt w:val="lowerRoman"/>
      <w:lvlText w:val="%3."/>
      <w:lvlJc w:val="right"/>
      <w:pPr>
        <w:ind w:left="3440" w:hanging="180"/>
      </w:pPr>
    </w:lvl>
    <w:lvl w:ilvl="3" w:tplc="0409000F" w:tentative="1">
      <w:start w:val="1"/>
      <w:numFmt w:val="decimal"/>
      <w:lvlText w:val="%4."/>
      <w:lvlJc w:val="left"/>
      <w:pPr>
        <w:ind w:left="4160" w:hanging="360"/>
      </w:pPr>
    </w:lvl>
    <w:lvl w:ilvl="4" w:tplc="04090019" w:tentative="1">
      <w:start w:val="1"/>
      <w:numFmt w:val="lowerLetter"/>
      <w:lvlText w:val="%5."/>
      <w:lvlJc w:val="left"/>
      <w:pPr>
        <w:ind w:left="4880" w:hanging="360"/>
      </w:pPr>
    </w:lvl>
    <w:lvl w:ilvl="5" w:tplc="0409001B" w:tentative="1">
      <w:start w:val="1"/>
      <w:numFmt w:val="lowerRoman"/>
      <w:lvlText w:val="%6."/>
      <w:lvlJc w:val="right"/>
      <w:pPr>
        <w:ind w:left="5600" w:hanging="180"/>
      </w:pPr>
    </w:lvl>
    <w:lvl w:ilvl="6" w:tplc="0409000F" w:tentative="1">
      <w:start w:val="1"/>
      <w:numFmt w:val="decimal"/>
      <w:lvlText w:val="%7."/>
      <w:lvlJc w:val="left"/>
      <w:pPr>
        <w:ind w:left="6320" w:hanging="360"/>
      </w:pPr>
    </w:lvl>
    <w:lvl w:ilvl="7" w:tplc="04090019" w:tentative="1">
      <w:start w:val="1"/>
      <w:numFmt w:val="lowerLetter"/>
      <w:lvlText w:val="%8."/>
      <w:lvlJc w:val="left"/>
      <w:pPr>
        <w:ind w:left="7040" w:hanging="360"/>
      </w:pPr>
    </w:lvl>
    <w:lvl w:ilvl="8" w:tplc="0409001B" w:tentative="1">
      <w:start w:val="1"/>
      <w:numFmt w:val="lowerRoman"/>
      <w:lvlText w:val="%9."/>
      <w:lvlJc w:val="right"/>
      <w:pPr>
        <w:ind w:left="7760" w:hanging="180"/>
      </w:pPr>
    </w:lvl>
  </w:abstractNum>
  <w:abstractNum w:abstractNumId="9" w15:restartNumberingAfterBreak="0">
    <w:nsid w:val="2530655D"/>
    <w:multiLevelType w:val="hybridMultilevel"/>
    <w:tmpl w:val="ED4C264A"/>
    <w:lvl w:ilvl="0" w:tplc="04090001">
      <w:start w:val="1"/>
      <w:numFmt w:val="bullet"/>
      <w:lvlText w:val=""/>
      <w:lvlJc w:val="left"/>
      <w:pPr>
        <w:ind w:left="2000" w:hanging="360"/>
      </w:pPr>
      <w:rPr>
        <w:rFonts w:ascii="Symbol" w:hAnsi="Symbol"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10" w15:restartNumberingAfterBreak="0">
    <w:nsid w:val="27F3526C"/>
    <w:multiLevelType w:val="hybridMultilevel"/>
    <w:tmpl w:val="3BB2AD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35443C"/>
    <w:multiLevelType w:val="hybridMultilevel"/>
    <w:tmpl w:val="0E8A2E92"/>
    <w:lvl w:ilvl="0" w:tplc="04090001">
      <w:start w:val="1"/>
      <w:numFmt w:val="bullet"/>
      <w:lvlText w:val=""/>
      <w:lvlJc w:val="left"/>
      <w:pPr>
        <w:ind w:left="2045" w:hanging="360"/>
      </w:pPr>
      <w:rPr>
        <w:rFonts w:ascii="Symbol" w:hAnsi="Symbol" w:hint="default"/>
      </w:rPr>
    </w:lvl>
    <w:lvl w:ilvl="1" w:tplc="04090003" w:tentative="1">
      <w:start w:val="1"/>
      <w:numFmt w:val="bullet"/>
      <w:lvlText w:val="o"/>
      <w:lvlJc w:val="left"/>
      <w:pPr>
        <w:ind w:left="2765" w:hanging="360"/>
      </w:pPr>
      <w:rPr>
        <w:rFonts w:ascii="Courier New" w:hAnsi="Courier New" w:cs="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hAnsi="Courier New" w:cs="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hAnsi="Courier New" w:cs="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12" w15:restartNumberingAfterBreak="0">
    <w:nsid w:val="392A48FE"/>
    <w:multiLevelType w:val="hybridMultilevel"/>
    <w:tmpl w:val="C8B8EBC4"/>
    <w:lvl w:ilvl="0" w:tplc="04090013">
      <w:start w:val="1"/>
      <w:numFmt w:val="upperRoman"/>
      <w:lvlText w:val="%1."/>
      <w:lvlJc w:val="right"/>
      <w:pPr>
        <w:ind w:left="1757" w:hanging="360"/>
      </w:pPr>
    </w:lvl>
    <w:lvl w:ilvl="1" w:tplc="04090019" w:tentative="1">
      <w:start w:val="1"/>
      <w:numFmt w:val="lowerLetter"/>
      <w:lvlText w:val="%2."/>
      <w:lvlJc w:val="left"/>
      <w:pPr>
        <w:ind w:left="2477" w:hanging="360"/>
      </w:pPr>
    </w:lvl>
    <w:lvl w:ilvl="2" w:tplc="0409001B" w:tentative="1">
      <w:start w:val="1"/>
      <w:numFmt w:val="lowerRoman"/>
      <w:lvlText w:val="%3."/>
      <w:lvlJc w:val="right"/>
      <w:pPr>
        <w:ind w:left="3197" w:hanging="180"/>
      </w:pPr>
    </w:lvl>
    <w:lvl w:ilvl="3" w:tplc="0409000F" w:tentative="1">
      <w:start w:val="1"/>
      <w:numFmt w:val="decimal"/>
      <w:lvlText w:val="%4."/>
      <w:lvlJc w:val="left"/>
      <w:pPr>
        <w:ind w:left="3917" w:hanging="360"/>
      </w:pPr>
    </w:lvl>
    <w:lvl w:ilvl="4" w:tplc="04090019" w:tentative="1">
      <w:start w:val="1"/>
      <w:numFmt w:val="lowerLetter"/>
      <w:lvlText w:val="%5."/>
      <w:lvlJc w:val="left"/>
      <w:pPr>
        <w:ind w:left="4637" w:hanging="360"/>
      </w:pPr>
    </w:lvl>
    <w:lvl w:ilvl="5" w:tplc="0409001B" w:tentative="1">
      <w:start w:val="1"/>
      <w:numFmt w:val="lowerRoman"/>
      <w:lvlText w:val="%6."/>
      <w:lvlJc w:val="right"/>
      <w:pPr>
        <w:ind w:left="5357" w:hanging="180"/>
      </w:pPr>
    </w:lvl>
    <w:lvl w:ilvl="6" w:tplc="0409000F" w:tentative="1">
      <w:start w:val="1"/>
      <w:numFmt w:val="decimal"/>
      <w:lvlText w:val="%7."/>
      <w:lvlJc w:val="left"/>
      <w:pPr>
        <w:ind w:left="6077" w:hanging="360"/>
      </w:pPr>
    </w:lvl>
    <w:lvl w:ilvl="7" w:tplc="04090019" w:tentative="1">
      <w:start w:val="1"/>
      <w:numFmt w:val="lowerLetter"/>
      <w:lvlText w:val="%8."/>
      <w:lvlJc w:val="left"/>
      <w:pPr>
        <w:ind w:left="6797" w:hanging="360"/>
      </w:pPr>
    </w:lvl>
    <w:lvl w:ilvl="8" w:tplc="0409001B" w:tentative="1">
      <w:start w:val="1"/>
      <w:numFmt w:val="lowerRoman"/>
      <w:lvlText w:val="%9."/>
      <w:lvlJc w:val="right"/>
      <w:pPr>
        <w:ind w:left="7517" w:hanging="180"/>
      </w:pPr>
    </w:lvl>
  </w:abstractNum>
  <w:abstractNum w:abstractNumId="13"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14" w15:restartNumberingAfterBreak="0">
    <w:nsid w:val="3D540C8F"/>
    <w:multiLevelType w:val="hybridMultilevel"/>
    <w:tmpl w:val="055CF610"/>
    <w:lvl w:ilvl="0" w:tplc="0409000F">
      <w:start w:val="1"/>
      <w:numFmt w:val="decimal"/>
      <w:lvlText w:val="%1."/>
      <w:lvlJc w:val="left"/>
      <w:pPr>
        <w:ind w:left="2000" w:hanging="360"/>
      </w:pPr>
    </w:lvl>
    <w:lvl w:ilvl="1" w:tplc="04090019" w:tentative="1">
      <w:start w:val="1"/>
      <w:numFmt w:val="lowerLetter"/>
      <w:lvlText w:val="%2."/>
      <w:lvlJc w:val="left"/>
      <w:pPr>
        <w:ind w:left="2720" w:hanging="360"/>
      </w:pPr>
    </w:lvl>
    <w:lvl w:ilvl="2" w:tplc="0409001B" w:tentative="1">
      <w:start w:val="1"/>
      <w:numFmt w:val="lowerRoman"/>
      <w:lvlText w:val="%3."/>
      <w:lvlJc w:val="right"/>
      <w:pPr>
        <w:ind w:left="3440" w:hanging="180"/>
      </w:pPr>
    </w:lvl>
    <w:lvl w:ilvl="3" w:tplc="0409000F" w:tentative="1">
      <w:start w:val="1"/>
      <w:numFmt w:val="decimal"/>
      <w:lvlText w:val="%4."/>
      <w:lvlJc w:val="left"/>
      <w:pPr>
        <w:ind w:left="4160" w:hanging="360"/>
      </w:pPr>
    </w:lvl>
    <w:lvl w:ilvl="4" w:tplc="04090019" w:tentative="1">
      <w:start w:val="1"/>
      <w:numFmt w:val="lowerLetter"/>
      <w:lvlText w:val="%5."/>
      <w:lvlJc w:val="left"/>
      <w:pPr>
        <w:ind w:left="4880" w:hanging="360"/>
      </w:pPr>
    </w:lvl>
    <w:lvl w:ilvl="5" w:tplc="0409001B" w:tentative="1">
      <w:start w:val="1"/>
      <w:numFmt w:val="lowerRoman"/>
      <w:lvlText w:val="%6."/>
      <w:lvlJc w:val="right"/>
      <w:pPr>
        <w:ind w:left="5600" w:hanging="180"/>
      </w:pPr>
    </w:lvl>
    <w:lvl w:ilvl="6" w:tplc="0409000F" w:tentative="1">
      <w:start w:val="1"/>
      <w:numFmt w:val="decimal"/>
      <w:lvlText w:val="%7."/>
      <w:lvlJc w:val="left"/>
      <w:pPr>
        <w:ind w:left="6320" w:hanging="360"/>
      </w:pPr>
    </w:lvl>
    <w:lvl w:ilvl="7" w:tplc="04090019" w:tentative="1">
      <w:start w:val="1"/>
      <w:numFmt w:val="lowerLetter"/>
      <w:lvlText w:val="%8."/>
      <w:lvlJc w:val="left"/>
      <w:pPr>
        <w:ind w:left="7040" w:hanging="360"/>
      </w:pPr>
    </w:lvl>
    <w:lvl w:ilvl="8" w:tplc="0409001B" w:tentative="1">
      <w:start w:val="1"/>
      <w:numFmt w:val="lowerRoman"/>
      <w:lvlText w:val="%9."/>
      <w:lvlJc w:val="right"/>
      <w:pPr>
        <w:ind w:left="7760" w:hanging="180"/>
      </w:pPr>
    </w:lvl>
  </w:abstractNum>
  <w:abstractNum w:abstractNumId="15" w15:restartNumberingAfterBreak="0">
    <w:nsid w:val="41B15E29"/>
    <w:multiLevelType w:val="hybridMultilevel"/>
    <w:tmpl w:val="3BB2AD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6A6FC6"/>
    <w:multiLevelType w:val="hybridMultilevel"/>
    <w:tmpl w:val="A7DC4B3A"/>
    <w:lvl w:ilvl="0" w:tplc="52C84638">
      <w:numFmt w:val="bullet"/>
      <w:pStyle w:val="BulletedList"/>
      <w:lvlText w:val="•"/>
      <w:lvlJc w:val="left"/>
      <w:pPr>
        <w:ind w:left="2080" w:hanging="400"/>
      </w:pPr>
      <w:rPr>
        <w:rFonts w:ascii="Times New Roman" w:eastAsia="Times New Roman" w:hAnsi="Times New Roman" w:cs="Times New Roman" w:hint="default"/>
      </w:rPr>
    </w:lvl>
    <w:lvl w:ilvl="1" w:tplc="04090003" w:tentative="1">
      <w:start w:val="1"/>
      <w:numFmt w:val="bullet"/>
      <w:lvlText w:val="o"/>
      <w:lvlJc w:val="left"/>
      <w:pPr>
        <w:ind w:left="2480" w:hanging="360"/>
      </w:pPr>
      <w:rPr>
        <w:rFonts w:ascii="Courier New" w:hAnsi="Courier New" w:cs="Courier New" w:hint="default"/>
      </w:rPr>
    </w:lvl>
    <w:lvl w:ilvl="2" w:tplc="04090005" w:tentative="1">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cs="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cs="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17" w15:restartNumberingAfterBreak="0">
    <w:nsid w:val="55276DD5"/>
    <w:multiLevelType w:val="hybridMultilevel"/>
    <w:tmpl w:val="9B6055B4"/>
    <w:lvl w:ilvl="0" w:tplc="04090001">
      <w:start w:val="1"/>
      <w:numFmt w:val="bullet"/>
      <w:lvlText w:val=""/>
      <w:lvlJc w:val="left"/>
      <w:pPr>
        <w:ind w:left="2000" w:hanging="360"/>
      </w:pPr>
      <w:rPr>
        <w:rFonts w:ascii="Symbol" w:hAnsi="Symbol"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18" w15:restartNumberingAfterBreak="0">
    <w:nsid w:val="55AA19B6"/>
    <w:multiLevelType w:val="hybridMultilevel"/>
    <w:tmpl w:val="2D9C2AF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5D112EE2"/>
    <w:multiLevelType w:val="hybridMultilevel"/>
    <w:tmpl w:val="9552DD22"/>
    <w:lvl w:ilvl="0" w:tplc="04090001">
      <w:start w:val="1"/>
      <w:numFmt w:val="bullet"/>
      <w:lvlText w:val=""/>
      <w:lvlJc w:val="left"/>
      <w:pPr>
        <w:ind w:left="2000" w:hanging="360"/>
      </w:pPr>
      <w:rPr>
        <w:rFonts w:ascii="Symbol" w:hAnsi="Symbol"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20" w15:restartNumberingAfterBreak="0">
    <w:nsid w:val="5E56589B"/>
    <w:multiLevelType w:val="hybridMultilevel"/>
    <w:tmpl w:val="DB168E90"/>
    <w:lvl w:ilvl="0" w:tplc="0409000F">
      <w:start w:val="1"/>
      <w:numFmt w:val="decimal"/>
      <w:lvlText w:val="%1."/>
      <w:lvlJc w:val="left"/>
      <w:pPr>
        <w:ind w:left="2000" w:hanging="360"/>
      </w:pPr>
    </w:lvl>
    <w:lvl w:ilvl="1" w:tplc="04090019" w:tentative="1">
      <w:start w:val="1"/>
      <w:numFmt w:val="lowerLetter"/>
      <w:lvlText w:val="%2."/>
      <w:lvlJc w:val="left"/>
      <w:pPr>
        <w:ind w:left="2720" w:hanging="360"/>
      </w:pPr>
    </w:lvl>
    <w:lvl w:ilvl="2" w:tplc="0409001B" w:tentative="1">
      <w:start w:val="1"/>
      <w:numFmt w:val="lowerRoman"/>
      <w:lvlText w:val="%3."/>
      <w:lvlJc w:val="right"/>
      <w:pPr>
        <w:ind w:left="3440" w:hanging="180"/>
      </w:pPr>
    </w:lvl>
    <w:lvl w:ilvl="3" w:tplc="0409000F" w:tentative="1">
      <w:start w:val="1"/>
      <w:numFmt w:val="decimal"/>
      <w:lvlText w:val="%4."/>
      <w:lvlJc w:val="left"/>
      <w:pPr>
        <w:ind w:left="4160" w:hanging="360"/>
      </w:pPr>
    </w:lvl>
    <w:lvl w:ilvl="4" w:tplc="04090019" w:tentative="1">
      <w:start w:val="1"/>
      <w:numFmt w:val="lowerLetter"/>
      <w:lvlText w:val="%5."/>
      <w:lvlJc w:val="left"/>
      <w:pPr>
        <w:ind w:left="4880" w:hanging="360"/>
      </w:pPr>
    </w:lvl>
    <w:lvl w:ilvl="5" w:tplc="0409001B" w:tentative="1">
      <w:start w:val="1"/>
      <w:numFmt w:val="lowerRoman"/>
      <w:lvlText w:val="%6."/>
      <w:lvlJc w:val="right"/>
      <w:pPr>
        <w:ind w:left="5600" w:hanging="180"/>
      </w:pPr>
    </w:lvl>
    <w:lvl w:ilvl="6" w:tplc="0409000F" w:tentative="1">
      <w:start w:val="1"/>
      <w:numFmt w:val="decimal"/>
      <w:lvlText w:val="%7."/>
      <w:lvlJc w:val="left"/>
      <w:pPr>
        <w:ind w:left="6320" w:hanging="360"/>
      </w:pPr>
    </w:lvl>
    <w:lvl w:ilvl="7" w:tplc="04090019" w:tentative="1">
      <w:start w:val="1"/>
      <w:numFmt w:val="lowerLetter"/>
      <w:lvlText w:val="%8."/>
      <w:lvlJc w:val="left"/>
      <w:pPr>
        <w:ind w:left="7040" w:hanging="360"/>
      </w:pPr>
    </w:lvl>
    <w:lvl w:ilvl="8" w:tplc="0409001B" w:tentative="1">
      <w:start w:val="1"/>
      <w:numFmt w:val="lowerRoman"/>
      <w:lvlText w:val="%9."/>
      <w:lvlJc w:val="right"/>
      <w:pPr>
        <w:ind w:left="7760" w:hanging="180"/>
      </w:pPr>
    </w:lvl>
  </w:abstractNum>
  <w:abstractNum w:abstractNumId="21" w15:restartNumberingAfterBreak="0">
    <w:nsid w:val="628A252D"/>
    <w:multiLevelType w:val="hybridMultilevel"/>
    <w:tmpl w:val="D7FC9230"/>
    <w:lvl w:ilvl="0" w:tplc="04090001">
      <w:start w:val="1"/>
      <w:numFmt w:val="bullet"/>
      <w:lvlText w:val=""/>
      <w:lvlJc w:val="left"/>
      <w:pPr>
        <w:ind w:left="1760" w:hanging="360"/>
      </w:pPr>
      <w:rPr>
        <w:rFonts w:ascii="Symbol" w:hAnsi="Symbol" w:hint="default"/>
      </w:rPr>
    </w:lvl>
    <w:lvl w:ilvl="1" w:tplc="04090003" w:tentative="1">
      <w:start w:val="1"/>
      <w:numFmt w:val="bullet"/>
      <w:lvlText w:val="o"/>
      <w:lvlJc w:val="left"/>
      <w:pPr>
        <w:ind w:left="2480" w:hanging="360"/>
      </w:pPr>
      <w:rPr>
        <w:rFonts w:ascii="Courier New" w:hAnsi="Courier New" w:cs="Courier New" w:hint="default"/>
      </w:rPr>
    </w:lvl>
    <w:lvl w:ilvl="2" w:tplc="04090005" w:tentative="1">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cs="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cs="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22" w15:restartNumberingAfterBreak="0">
    <w:nsid w:val="670C0BA9"/>
    <w:multiLevelType w:val="hybridMultilevel"/>
    <w:tmpl w:val="BD3094A0"/>
    <w:lvl w:ilvl="0" w:tplc="FFFFFFFF">
      <w:start w:val="1"/>
      <w:numFmt w:val="decimal"/>
      <w:lvlText w:val="%1."/>
      <w:lvlJc w:val="left"/>
      <w:pPr>
        <w:ind w:left="2000" w:hanging="360"/>
      </w:pPr>
    </w:lvl>
    <w:lvl w:ilvl="1" w:tplc="FFFFFFFF" w:tentative="1">
      <w:start w:val="1"/>
      <w:numFmt w:val="lowerLetter"/>
      <w:lvlText w:val="%2."/>
      <w:lvlJc w:val="left"/>
      <w:pPr>
        <w:ind w:left="2720" w:hanging="360"/>
      </w:pPr>
    </w:lvl>
    <w:lvl w:ilvl="2" w:tplc="FFFFFFFF" w:tentative="1">
      <w:start w:val="1"/>
      <w:numFmt w:val="lowerRoman"/>
      <w:lvlText w:val="%3."/>
      <w:lvlJc w:val="right"/>
      <w:pPr>
        <w:ind w:left="3440" w:hanging="180"/>
      </w:pPr>
    </w:lvl>
    <w:lvl w:ilvl="3" w:tplc="FFFFFFFF" w:tentative="1">
      <w:start w:val="1"/>
      <w:numFmt w:val="decimal"/>
      <w:lvlText w:val="%4."/>
      <w:lvlJc w:val="left"/>
      <w:pPr>
        <w:ind w:left="4160" w:hanging="360"/>
      </w:pPr>
    </w:lvl>
    <w:lvl w:ilvl="4" w:tplc="FFFFFFFF" w:tentative="1">
      <w:start w:val="1"/>
      <w:numFmt w:val="lowerLetter"/>
      <w:lvlText w:val="%5."/>
      <w:lvlJc w:val="left"/>
      <w:pPr>
        <w:ind w:left="4880" w:hanging="360"/>
      </w:pPr>
    </w:lvl>
    <w:lvl w:ilvl="5" w:tplc="FFFFFFFF" w:tentative="1">
      <w:start w:val="1"/>
      <w:numFmt w:val="lowerRoman"/>
      <w:lvlText w:val="%6."/>
      <w:lvlJc w:val="right"/>
      <w:pPr>
        <w:ind w:left="5600" w:hanging="180"/>
      </w:pPr>
    </w:lvl>
    <w:lvl w:ilvl="6" w:tplc="FFFFFFFF" w:tentative="1">
      <w:start w:val="1"/>
      <w:numFmt w:val="decimal"/>
      <w:lvlText w:val="%7."/>
      <w:lvlJc w:val="left"/>
      <w:pPr>
        <w:ind w:left="6320" w:hanging="360"/>
      </w:pPr>
    </w:lvl>
    <w:lvl w:ilvl="7" w:tplc="FFFFFFFF" w:tentative="1">
      <w:start w:val="1"/>
      <w:numFmt w:val="lowerLetter"/>
      <w:lvlText w:val="%8."/>
      <w:lvlJc w:val="left"/>
      <w:pPr>
        <w:ind w:left="7040" w:hanging="360"/>
      </w:pPr>
    </w:lvl>
    <w:lvl w:ilvl="8" w:tplc="FFFFFFFF" w:tentative="1">
      <w:start w:val="1"/>
      <w:numFmt w:val="lowerRoman"/>
      <w:lvlText w:val="%9."/>
      <w:lvlJc w:val="right"/>
      <w:pPr>
        <w:ind w:left="7760" w:hanging="180"/>
      </w:pPr>
    </w:lvl>
  </w:abstractNum>
  <w:abstractNum w:abstractNumId="23" w15:restartNumberingAfterBreak="0">
    <w:nsid w:val="6C402C58"/>
    <w:multiLevelType w:val="hybridMultilevel"/>
    <w:tmpl w:val="0CC8CA08"/>
    <w:lvl w:ilvl="0" w:tplc="50F2C49A">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5" w15:restartNumberingAfterBreak="0">
    <w:nsid w:val="6DC3293B"/>
    <w:multiLevelType w:val="singleLevel"/>
    <w:tmpl w:val="0450B0AA"/>
    <w:lvl w:ilvl="0">
      <w:start w:val="1"/>
      <w:numFmt w:val="decimal"/>
      <w:lvlText w:val="[%1]"/>
      <w:lvlJc w:val="left"/>
      <w:pPr>
        <w:tabs>
          <w:tab w:val="num" w:pos="360"/>
        </w:tabs>
        <w:ind w:left="360" w:hanging="360"/>
      </w:pPr>
      <w:rPr>
        <w:sz w:val="18"/>
        <w:szCs w:val="18"/>
      </w:rPr>
    </w:lvl>
  </w:abstractNum>
  <w:abstractNum w:abstractNumId="26" w15:restartNumberingAfterBreak="0">
    <w:nsid w:val="72255427"/>
    <w:multiLevelType w:val="hybridMultilevel"/>
    <w:tmpl w:val="1A4C3186"/>
    <w:lvl w:ilvl="0" w:tplc="F10CE940">
      <w:numFmt w:val="bullet"/>
      <w:lvlText w:val="•"/>
      <w:lvlJc w:val="left"/>
      <w:pPr>
        <w:ind w:left="1212" w:hanging="360"/>
      </w:pPr>
      <w:rPr>
        <w:rFonts w:ascii="Arial" w:eastAsia="Times New Roman" w:hAnsi="Arial" w:cs="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16cid:durableId="1531214284">
    <w:abstractNumId w:val="0"/>
  </w:num>
  <w:num w:numId="2" w16cid:durableId="1457064275">
    <w:abstractNumId w:val="21"/>
  </w:num>
  <w:num w:numId="3" w16cid:durableId="1946496303">
    <w:abstractNumId w:val="4"/>
  </w:num>
  <w:num w:numId="4" w16cid:durableId="309017616">
    <w:abstractNumId w:val="16"/>
  </w:num>
  <w:num w:numId="5" w16cid:durableId="1634290741">
    <w:abstractNumId w:val="13"/>
  </w:num>
  <w:num w:numId="6" w16cid:durableId="1549755419">
    <w:abstractNumId w:val="25"/>
  </w:num>
  <w:num w:numId="7" w16cid:durableId="626203465">
    <w:abstractNumId w:val="23"/>
  </w:num>
  <w:num w:numId="8" w16cid:durableId="1789351018">
    <w:abstractNumId w:val="24"/>
  </w:num>
  <w:num w:numId="9" w16cid:durableId="508299420">
    <w:abstractNumId w:val="6"/>
  </w:num>
  <w:num w:numId="10" w16cid:durableId="209264866">
    <w:abstractNumId w:val="12"/>
  </w:num>
  <w:num w:numId="11" w16cid:durableId="168298052">
    <w:abstractNumId w:val="1"/>
  </w:num>
  <w:num w:numId="12" w16cid:durableId="618990808">
    <w:abstractNumId w:val="26"/>
  </w:num>
  <w:num w:numId="13" w16cid:durableId="62487093">
    <w:abstractNumId w:val="9"/>
  </w:num>
  <w:num w:numId="14" w16cid:durableId="1113867530">
    <w:abstractNumId w:val="18"/>
  </w:num>
  <w:num w:numId="15" w16cid:durableId="1152939708">
    <w:abstractNumId w:val="20"/>
  </w:num>
  <w:num w:numId="16" w16cid:durableId="2065983812">
    <w:abstractNumId w:val="23"/>
  </w:num>
  <w:num w:numId="17" w16cid:durableId="379327660">
    <w:abstractNumId w:val="15"/>
  </w:num>
  <w:num w:numId="18" w16cid:durableId="1849295871">
    <w:abstractNumId w:val="3"/>
  </w:num>
  <w:num w:numId="19" w16cid:durableId="1495760018">
    <w:abstractNumId w:val="14"/>
  </w:num>
  <w:num w:numId="20" w16cid:durableId="804928297">
    <w:abstractNumId w:val="19"/>
  </w:num>
  <w:num w:numId="21" w16cid:durableId="481772937">
    <w:abstractNumId w:val="23"/>
  </w:num>
  <w:num w:numId="22" w16cid:durableId="826017759">
    <w:abstractNumId w:val="7"/>
  </w:num>
  <w:num w:numId="23" w16cid:durableId="655886478">
    <w:abstractNumId w:val="17"/>
  </w:num>
  <w:num w:numId="24" w16cid:durableId="1817986642">
    <w:abstractNumId w:val="2"/>
  </w:num>
  <w:num w:numId="25" w16cid:durableId="1950887037">
    <w:abstractNumId w:val="5"/>
  </w:num>
  <w:num w:numId="26" w16cid:durableId="1921518926">
    <w:abstractNumId w:val="8"/>
  </w:num>
  <w:num w:numId="27" w16cid:durableId="1366366370">
    <w:abstractNumId w:val="10"/>
  </w:num>
  <w:num w:numId="28" w16cid:durableId="364599679">
    <w:abstractNumId w:val="22"/>
  </w:num>
  <w:num w:numId="29" w16cid:durableId="1617591992">
    <w:abstractNumId w:val="11"/>
  </w:num>
  <w:num w:numId="30" w16cid:durableId="9238764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130"/>
    <w:rsid w:val="00001550"/>
    <w:rsid w:val="0003556B"/>
    <w:rsid w:val="00041F35"/>
    <w:rsid w:val="0004677D"/>
    <w:rsid w:val="00050FD3"/>
    <w:rsid w:val="00080105"/>
    <w:rsid w:val="00087257"/>
    <w:rsid w:val="000A0220"/>
    <w:rsid w:val="000B1A0E"/>
    <w:rsid w:val="000E5BC6"/>
    <w:rsid w:val="000F04A6"/>
    <w:rsid w:val="000F27F5"/>
    <w:rsid w:val="000F6DCA"/>
    <w:rsid w:val="000F6F0D"/>
    <w:rsid w:val="00105996"/>
    <w:rsid w:val="001241F5"/>
    <w:rsid w:val="00132B05"/>
    <w:rsid w:val="0014429E"/>
    <w:rsid w:val="00151E15"/>
    <w:rsid w:val="00184523"/>
    <w:rsid w:val="001F3404"/>
    <w:rsid w:val="0020765D"/>
    <w:rsid w:val="0021516F"/>
    <w:rsid w:val="00216F87"/>
    <w:rsid w:val="00220980"/>
    <w:rsid w:val="00220CED"/>
    <w:rsid w:val="002506F2"/>
    <w:rsid w:val="00253EC5"/>
    <w:rsid w:val="00257FB6"/>
    <w:rsid w:val="00263D74"/>
    <w:rsid w:val="0026546A"/>
    <w:rsid w:val="002739F9"/>
    <w:rsid w:val="00275009"/>
    <w:rsid w:val="0028787F"/>
    <w:rsid w:val="002B4B44"/>
    <w:rsid w:val="002C0A49"/>
    <w:rsid w:val="002E27CF"/>
    <w:rsid w:val="002F2B87"/>
    <w:rsid w:val="0030435D"/>
    <w:rsid w:val="0031745C"/>
    <w:rsid w:val="00317952"/>
    <w:rsid w:val="00340854"/>
    <w:rsid w:val="00351455"/>
    <w:rsid w:val="00355AB7"/>
    <w:rsid w:val="003A7CF2"/>
    <w:rsid w:val="003B2773"/>
    <w:rsid w:val="003D35C8"/>
    <w:rsid w:val="00434D4F"/>
    <w:rsid w:val="004470B8"/>
    <w:rsid w:val="00450DC1"/>
    <w:rsid w:val="00476351"/>
    <w:rsid w:val="00477A31"/>
    <w:rsid w:val="00482D63"/>
    <w:rsid w:val="0048600F"/>
    <w:rsid w:val="00487C88"/>
    <w:rsid w:val="004A770D"/>
    <w:rsid w:val="004C7E79"/>
    <w:rsid w:val="004E2187"/>
    <w:rsid w:val="00515102"/>
    <w:rsid w:val="00524D96"/>
    <w:rsid w:val="00526456"/>
    <w:rsid w:val="005510C9"/>
    <w:rsid w:val="00554181"/>
    <w:rsid w:val="00555693"/>
    <w:rsid w:val="0056757A"/>
    <w:rsid w:val="005728C2"/>
    <w:rsid w:val="005761D1"/>
    <w:rsid w:val="005B4E32"/>
    <w:rsid w:val="005B593F"/>
    <w:rsid w:val="005C66C5"/>
    <w:rsid w:val="005E2DF1"/>
    <w:rsid w:val="005F531D"/>
    <w:rsid w:val="005F53D5"/>
    <w:rsid w:val="00613920"/>
    <w:rsid w:val="0064547B"/>
    <w:rsid w:val="0065365B"/>
    <w:rsid w:val="006541DA"/>
    <w:rsid w:val="0066382C"/>
    <w:rsid w:val="0067721D"/>
    <w:rsid w:val="006B0FB5"/>
    <w:rsid w:val="006B4672"/>
    <w:rsid w:val="006B60D2"/>
    <w:rsid w:val="006B6798"/>
    <w:rsid w:val="006D50B9"/>
    <w:rsid w:val="006D53CF"/>
    <w:rsid w:val="006E3B48"/>
    <w:rsid w:val="006E4ED9"/>
    <w:rsid w:val="0071123D"/>
    <w:rsid w:val="00725762"/>
    <w:rsid w:val="007312EB"/>
    <w:rsid w:val="00731EFE"/>
    <w:rsid w:val="00760A81"/>
    <w:rsid w:val="00770854"/>
    <w:rsid w:val="00775EC8"/>
    <w:rsid w:val="00776368"/>
    <w:rsid w:val="00790B39"/>
    <w:rsid w:val="007D60D9"/>
    <w:rsid w:val="007F0B04"/>
    <w:rsid w:val="00812C17"/>
    <w:rsid w:val="0082754F"/>
    <w:rsid w:val="00842732"/>
    <w:rsid w:val="00850601"/>
    <w:rsid w:val="008617A1"/>
    <w:rsid w:val="0086551E"/>
    <w:rsid w:val="008844B2"/>
    <w:rsid w:val="008B23D0"/>
    <w:rsid w:val="008B7846"/>
    <w:rsid w:val="008C2AB7"/>
    <w:rsid w:val="008D37E8"/>
    <w:rsid w:val="008E20FA"/>
    <w:rsid w:val="008F5B51"/>
    <w:rsid w:val="00913B39"/>
    <w:rsid w:val="00973C7C"/>
    <w:rsid w:val="00982162"/>
    <w:rsid w:val="00A23033"/>
    <w:rsid w:val="00A60CE7"/>
    <w:rsid w:val="00A81B67"/>
    <w:rsid w:val="00AA7714"/>
    <w:rsid w:val="00AD5D1E"/>
    <w:rsid w:val="00B35175"/>
    <w:rsid w:val="00B467F1"/>
    <w:rsid w:val="00B46E13"/>
    <w:rsid w:val="00B668A4"/>
    <w:rsid w:val="00BA2C56"/>
    <w:rsid w:val="00BB2A64"/>
    <w:rsid w:val="00BF4B8E"/>
    <w:rsid w:val="00C06257"/>
    <w:rsid w:val="00C15BF3"/>
    <w:rsid w:val="00C30076"/>
    <w:rsid w:val="00C37765"/>
    <w:rsid w:val="00C404C0"/>
    <w:rsid w:val="00C665AF"/>
    <w:rsid w:val="00C8193C"/>
    <w:rsid w:val="00C956D6"/>
    <w:rsid w:val="00CA04C3"/>
    <w:rsid w:val="00CA071B"/>
    <w:rsid w:val="00CA4319"/>
    <w:rsid w:val="00CB6F08"/>
    <w:rsid w:val="00D27311"/>
    <w:rsid w:val="00D31130"/>
    <w:rsid w:val="00D34A88"/>
    <w:rsid w:val="00D62B25"/>
    <w:rsid w:val="00D90864"/>
    <w:rsid w:val="00DB0CBA"/>
    <w:rsid w:val="00DD040D"/>
    <w:rsid w:val="00E24EA1"/>
    <w:rsid w:val="00E6496A"/>
    <w:rsid w:val="00E670DE"/>
    <w:rsid w:val="00E9494C"/>
    <w:rsid w:val="00EA46B6"/>
    <w:rsid w:val="00EB6701"/>
    <w:rsid w:val="00EC6DA6"/>
    <w:rsid w:val="00EE3E7F"/>
    <w:rsid w:val="00EE431F"/>
    <w:rsid w:val="00F01562"/>
    <w:rsid w:val="00F33336"/>
    <w:rsid w:val="00F44B01"/>
    <w:rsid w:val="00F71E6C"/>
    <w:rsid w:val="00F80B14"/>
    <w:rsid w:val="00FA24C5"/>
    <w:rsid w:val="00FB7B14"/>
    <w:rsid w:val="00FD1090"/>
    <w:rsid w:val="00FD3022"/>
    <w:rsid w:val="00FF5D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9FA40"/>
  <w15:chartTrackingRefBased/>
  <w15:docId w15:val="{42A8B09E-7342-432D-AD7B-0BE7F1509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62B25"/>
    <w:pPr>
      <w:spacing w:before="67" w:line="247" w:lineRule="auto"/>
      <w:ind w:left="1037" w:right="1037"/>
      <w:jc w:val="both"/>
    </w:pPr>
    <w:rPr>
      <w:rFonts w:ascii="Times New Roman" w:eastAsia="Times New Roman" w:hAnsi="Times New Roman"/>
      <w:sz w:val="24"/>
      <w:szCs w:val="24"/>
    </w:rPr>
  </w:style>
  <w:style w:type="paragraph" w:styleId="Heading1">
    <w:name w:val="heading 1"/>
    <w:basedOn w:val="Normal"/>
    <w:next w:val="Normal"/>
    <w:link w:val="Heading1Char"/>
    <w:uiPriority w:val="1"/>
    <w:qFormat/>
    <w:rsid w:val="00D62B25"/>
    <w:pPr>
      <w:keepNext/>
      <w:keepLines/>
      <w:spacing w:before="240"/>
      <w:jc w:val="center"/>
      <w:outlineLvl w:val="0"/>
    </w:pPr>
    <w:rPr>
      <w:b/>
      <w:caps/>
      <w:color w:val="000000"/>
      <w:sz w:val="20"/>
      <w:szCs w:val="20"/>
    </w:rPr>
  </w:style>
  <w:style w:type="paragraph" w:styleId="Heading2">
    <w:name w:val="heading 2"/>
    <w:basedOn w:val="Normal"/>
    <w:next w:val="Normal"/>
    <w:link w:val="Heading2Char"/>
    <w:uiPriority w:val="9"/>
    <w:unhideWhenUsed/>
    <w:qFormat/>
    <w:rsid w:val="00D62B25"/>
    <w:pPr>
      <w:keepNext/>
      <w:keepLines/>
      <w:spacing w:before="40"/>
      <w:outlineLvl w:val="1"/>
    </w:pPr>
    <w:rPr>
      <w:b/>
      <w:i/>
      <w:color w:val="000000"/>
      <w:sz w:val="19"/>
      <w:szCs w:val="26"/>
    </w:rPr>
  </w:style>
  <w:style w:type="paragraph" w:styleId="Heading3">
    <w:name w:val="heading 3"/>
    <w:basedOn w:val="Normal"/>
    <w:next w:val="Normal"/>
    <w:link w:val="Heading3Char"/>
    <w:uiPriority w:val="9"/>
    <w:unhideWhenUsed/>
    <w:qFormat/>
    <w:rsid w:val="00D62B25"/>
    <w:pPr>
      <w:keepNext/>
      <w:keepLines/>
      <w:spacing w:before="40"/>
      <w:outlineLvl w:val="2"/>
    </w:pPr>
    <w:rPr>
      <w:b/>
      <w:color w:val="6E6E6E"/>
      <w:sz w:val="18"/>
    </w:rPr>
  </w:style>
  <w:style w:type="paragraph" w:styleId="Heading4">
    <w:name w:val="heading 4"/>
    <w:basedOn w:val="Normal"/>
    <w:next w:val="Normal"/>
    <w:link w:val="Heading4Char"/>
    <w:uiPriority w:val="9"/>
    <w:semiHidden/>
    <w:unhideWhenUsed/>
    <w:qFormat/>
    <w:rsid w:val="00B668A4"/>
    <w:pPr>
      <w:keepNext/>
      <w:keepLines/>
      <w:numPr>
        <w:ilvl w:val="3"/>
        <w:numId w:val="1"/>
      </w:numPr>
      <w:spacing w:before="40"/>
      <w:outlineLvl w:val="3"/>
    </w:pPr>
    <w:rPr>
      <w:rFonts w:ascii="Calibri Light" w:hAnsi="Calibri Light"/>
      <w:i/>
      <w:iCs/>
      <w:color w:val="A5A5A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D62B25"/>
    <w:rPr>
      <w:rFonts w:ascii="Times New Roman" w:eastAsia="Times New Roman" w:hAnsi="Times New Roman" w:cs="Times New Roman"/>
      <w:b/>
      <w:i/>
      <w:color w:val="000000"/>
      <w:sz w:val="19"/>
      <w:szCs w:val="26"/>
    </w:rPr>
  </w:style>
  <w:style w:type="character" w:customStyle="1" w:styleId="Heading4Char">
    <w:name w:val="Heading 4 Char"/>
    <w:link w:val="Heading4"/>
    <w:uiPriority w:val="9"/>
    <w:semiHidden/>
    <w:rsid w:val="00B668A4"/>
    <w:rPr>
      <w:rFonts w:ascii="Calibri Light" w:eastAsia="Times New Roman" w:hAnsi="Calibri Light" w:cs="Times New Roman"/>
      <w:i/>
      <w:iCs/>
      <w:color w:val="A5A5A5"/>
    </w:rPr>
  </w:style>
  <w:style w:type="paragraph" w:customStyle="1" w:styleId="ArticleTitle">
    <w:name w:val="Article Title"/>
    <w:basedOn w:val="Normal"/>
    <w:uiPriority w:val="1"/>
    <w:qFormat/>
    <w:rsid w:val="00D62B25"/>
    <w:pPr>
      <w:widowControl w:val="0"/>
      <w:kinsoku w:val="0"/>
      <w:overflowPunct w:val="0"/>
      <w:autoSpaceDE w:val="0"/>
      <w:autoSpaceDN w:val="0"/>
      <w:adjustRightInd w:val="0"/>
      <w:spacing w:before="69" w:line="242" w:lineRule="auto"/>
      <w:ind w:left="2360" w:hanging="1224"/>
    </w:pPr>
    <w:rPr>
      <w:b/>
      <w:bCs/>
      <w:i/>
      <w:iCs/>
    </w:rPr>
  </w:style>
  <w:style w:type="paragraph" w:customStyle="1" w:styleId="BulletedList">
    <w:name w:val="Bulleted List"/>
    <w:basedOn w:val="CopyrightStatement"/>
    <w:uiPriority w:val="1"/>
    <w:qFormat/>
    <w:rsid w:val="00D62B25"/>
    <w:pPr>
      <w:numPr>
        <w:numId w:val="4"/>
      </w:numPr>
    </w:pPr>
    <w:rPr>
      <w:sz w:val="19"/>
    </w:rPr>
  </w:style>
  <w:style w:type="paragraph" w:customStyle="1" w:styleId="equation">
    <w:name w:val="equation"/>
    <w:basedOn w:val="Normal"/>
    <w:rsid w:val="00D62B25"/>
    <w:pPr>
      <w:tabs>
        <w:tab w:val="center" w:pos="2520"/>
        <w:tab w:val="right" w:pos="5040"/>
      </w:tabs>
      <w:spacing w:before="240" w:after="240" w:line="216" w:lineRule="auto"/>
      <w:ind w:left="0" w:right="0"/>
      <w:jc w:val="center"/>
    </w:pPr>
    <w:rPr>
      <w:rFonts w:ascii="Symbol" w:eastAsia="SimSun" w:hAnsi="Symbol" w:cs="Symbol"/>
      <w:sz w:val="20"/>
      <w:szCs w:val="20"/>
    </w:rPr>
  </w:style>
  <w:style w:type="paragraph" w:customStyle="1" w:styleId="Equation0">
    <w:name w:val="Equation"/>
    <w:basedOn w:val="equation"/>
    <w:uiPriority w:val="1"/>
    <w:qFormat/>
    <w:rsid w:val="00D62B25"/>
    <w:pPr>
      <w:spacing w:before="120" w:after="120"/>
    </w:pPr>
  </w:style>
  <w:style w:type="character" w:customStyle="1" w:styleId="Heading1Char">
    <w:name w:val="Heading 1 Char"/>
    <w:link w:val="Heading1"/>
    <w:uiPriority w:val="1"/>
    <w:rsid w:val="00D62B25"/>
    <w:rPr>
      <w:rFonts w:ascii="Times New Roman" w:eastAsia="Times New Roman" w:hAnsi="Times New Roman" w:cs="Times New Roman"/>
      <w:b/>
      <w:caps/>
      <w:color w:val="000000"/>
      <w:sz w:val="20"/>
      <w:szCs w:val="20"/>
    </w:rPr>
  </w:style>
  <w:style w:type="paragraph" w:customStyle="1" w:styleId="CopyrightStatement">
    <w:name w:val="Copyright Statement"/>
    <w:basedOn w:val="Normal"/>
    <w:uiPriority w:val="1"/>
    <w:qFormat/>
    <w:rsid w:val="00D62B25"/>
    <w:pPr>
      <w:widowControl w:val="0"/>
      <w:kinsoku w:val="0"/>
      <w:overflowPunct w:val="0"/>
      <w:autoSpaceDE w:val="0"/>
      <w:autoSpaceDN w:val="0"/>
      <w:adjustRightInd w:val="0"/>
      <w:spacing w:line="192" w:lineRule="exact"/>
      <w:ind w:left="1040" w:right="1040"/>
    </w:pPr>
    <w:rPr>
      <w:w w:val="105"/>
      <w:sz w:val="18"/>
      <w:szCs w:val="18"/>
    </w:rPr>
  </w:style>
  <w:style w:type="paragraph" w:customStyle="1" w:styleId="AbstractText">
    <w:name w:val="Abstract Text"/>
    <w:basedOn w:val="Normal"/>
    <w:uiPriority w:val="1"/>
    <w:qFormat/>
    <w:rsid w:val="00D62B25"/>
    <w:pPr>
      <w:widowControl w:val="0"/>
      <w:kinsoku w:val="0"/>
      <w:overflowPunct w:val="0"/>
      <w:autoSpaceDE w:val="0"/>
      <w:autoSpaceDN w:val="0"/>
      <w:adjustRightInd w:val="0"/>
      <w:spacing w:line="240" w:lineRule="exact"/>
      <w:ind w:left="1040" w:firstLine="240"/>
    </w:pPr>
    <w:rPr>
      <w:i/>
      <w:spacing w:val="-1"/>
      <w:sz w:val="19"/>
      <w:szCs w:val="19"/>
    </w:rPr>
  </w:style>
  <w:style w:type="paragraph" w:customStyle="1" w:styleId="ArticleText">
    <w:name w:val="Article Text"/>
    <w:basedOn w:val="AbstractText"/>
    <w:uiPriority w:val="1"/>
    <w:qFormat/>
    <w:rsid w:val="00D62B25"/>
    <w:rPr>
      <w:i w:val="0"/>
    </w:rPr>
  </w:style>
  <w:style w:type="paragraph" w:customStyle="1" w:styleId="HeaderTitle">
    <w:name w:val="Header Title"/>
    <w:basedOn w:val="Normal"/>
    <w:uiPriority w:val="1"/>
    <w:qFormat/>
    <w:rsid w:val="00D62B25"/>
    <w:pPr>
      <w:widowControl w:val="0"/>
      <w:kinsoku w:val="0"/>
      <w:overflowPunct w:val="0"/>
      <w:autoSpaceDE w:val="0"/>
      <w:autoSpaceDN w:val="0"/>
      <w:adjustRightInd w:val="0"/>
      <w:spacing w:before="1"/>
      <w:ind w:left="20" w:firstLine="240"/>
      <w:jc w:val="center"/>
    </w:pPr>
    <w:rPr>
      <w:smallCaps/>
      <w:spacing w:val="1"/>
      <w:sz w:val="14"/>
      <w:szCs w:val="14"/>
    </w:rPr>
  </w:style>
  <w:style w:type="paragraph" w:customStyle="1" w:styleId="AuthorNames">
    <w:name w:val="Author Names"/>
    <w:basedOn w:val="Normal"/>
    <w:uiPriority w:val="1"/>
    <w:qFormat/>
    <w:rsid w:val="00D62B25"/>
    <w:pPr>
      <w:widowControl w:val="0"/>
      <w:kinsoku w:val="0"/>
      <w:overflowPunct w:val="0"/>
      <w:autoSpaceDE w:val="0"/>
      <w:autoSpaceDN w:val="0"/>
      <w:adjustRightInd w:val="0"/>
      <w:ind w:left="0"/>
      <w:jc w:val="center"/>
    </w:pPr>
    <w:rPr>
      <w:w w:val="105"/>
      <w:sz w:val="20"/>
      <w:szCs w:val="20"/>
    </w:rPr>
  </w:style>
  <w:style w:type="paragraph" w:styleId="Footer">
    <w:name w:val="footer"/>
    <w:basedOn w:val="Normal"/>
    <w:link w:val="FooterChar"/>
    <w:uiPriority w:val="99"/>
    <w:unhideWhenUsed/>
    <w:rsid w:val="00D62B25"/>
    <w:pPr>
      <w:tabs>
        <w:tab w:val="center" w:pos="4680"/>
        <w:tab w:val="right" w:pos="9360"/>
      </w:tabs>
      <w:spacing w:before="0" w:line="240" w:lineRule="auto"/>
    </w:pPr>
  </w:style>
  <w:style w:type="paragraph" w:customStyle="1" w:styleId="PageNumber">
    <w:name w:val="PageNumber"/>
    <w:basedOn w:val="Normal"/>
    <w:uiPriority w:val="1"/>
    <w:qFormat/>
    <w:rsid w:val="00D62B25"/>
    <w:pPr>
      <w:widowControl w:val="0"/>
      <w:kinsoku w:val="0"/>
      <w:overflowPunct w:val="0"/>
      <w:autoSpaceDE w:val="0"/>
      <w:autoSpaceDN w:val="0"/>
      <w:adjustRightInd w:val="0"/>
      <w:spacing w:before="1"/>
      <w:ind w:left="20" w:firstLine="240"/>
      <w:jc w:val="center"/>
    </w:pPr>
    <w:rPr>
      <w:smallCaps/>
      <w:spacing w:val="1"/>
      <w:sz w:val="18"/>
      <w:szCs w:val="14"/>
    </w:rPr>
  </w:style>
  <w:style w:type="paragraph" w:styleId="Header">
    <w:name w:val="header"/>
    <w:basedOn w:val="Normal"/>
    <w:link w:val="HeaderChar"/>
    <w:uiPriority w:val="99"/>
    <w:unhideWhenUsed/>
    <w:rsid w:val="00D62B25"/>
    <w:pPr>
      <w:tabs>
        <w:tab w:val="center" w:pos="4680"/>
        <w:tab w:val="right" w:pos="9360"/>
      </w:tabs>
    </w:pPr>
  </w:style>
  <w:style w:type="character" w:customStyle="1" w:styleId="HeaderChar">
    <w:name w:val="Header Char"/>
    <w:basedOn w:val="DefaultParagraphFont"/>
    <w:link w:val="Header"/>
    <w:uiPriority w:val="99"/>
    <w:rsid w:val="00D62B25"/>
  </w:style>
  <w:style w:type="character" w:customStyle="1" w:styleId="FooterChar">
    <w:name w:val="Footer Char"/>
    <w:link w:val="Footer"/>
    <w:uiPriority w:val="99"/>
    <w:rsid w:val="00D62B25"/>
    <w:rPr>
      <w:rFonts w:ascii="Times New Roman" w:eastAsia="Times New Roman" w:hAnsi="Times New Roman" w:cs="Times New Roman"/>
    </w:rPr>
  </w:style>
  <w:style w:type="character" w:customStyle="1" w:styleId="Heading3Char">
    <w:name w:val="Heading 3 Char"/>
    <w:link w:val="Heading3"/>
    <w:uiPriority w:val="9"/>
    <w:rsid w:val="00D62B25"/>
    <w:rPr>
      <w:rFonts w:ascii="Times New Roman" w:eastAsia="Times New Roman" w:hAnsi="Times New Roman" w:cs="Times New Roman"/>
      <w:b/>
      <w:color w:val="6E6E6E"/>
      <w:sz w:val="18"/>
    </w:rPr>
  </w:style>
  <w:style w:type="character" w:styleId="PageNumber0">
    <w:name w:val="page number"/>
    <w:basedOn w:val="DefaultParagraphFont"/>
    <w:uiPriority w:val="99"/>
    <w:semiHidden/>
    <w:unhideWhenUsed/>
    <w:rsid w:val="00D62B25"/>
  </w:style>
  <w:style w:type="character" w:styleId="FootnoteReference">
    <w:name w:val="footnote reference"/>
    <w:uiPriority w:val="99"/>
    <w:semiHidden/>
    <w:unhideWhenUsed/>
    <w:rsid w:val="00D62B25"/>
    <w:rPr>
      <w:vertAlign w:val="superscript"/>
    </w:rPr>
  </w:style>
  <w:style w:type="paragraph" w:customStyle="1" w:styleId="Endnotes">
    <w:name w:val="Endnotes"/>
    <w:basedOn w:val="Normal"/>
    <w:uiPriority w:val="1"/>
    <w:qFormat/>
    <w:rsid w:val="00D62B25"/>
    <w:pPr>
      <w:widowControl w:val="0"/>
      <w:kinsoku w:val="0"/>
      <w:overflowPunct w:val="0"/>
      <w:autoSpaceDE w:val="0"/>
      <w:autoSpaceDN w:val="0"/>
      <w:adjustRightInd w:val="0"/>
      <w:ind w:left="1040"/>
    </w:pPr>
    <w:rPr>
      <w:sz w:val="16"/>
      <w:szCs w:val="16"/>
    </w:rPr>
  </w:style>
  <w:style w:type="paragraph" w:styleId="FootnoteText">
    <w:name w:val="footnote text"/>
    <w:basedOn w:val="Normal"/>
    <w:link w:val="FootnoteTextChar"/>
    <w:uiPriority w:val="99"/>
    <w:semiHidden/>
    <w:unhideWhenUsed/>
    <w:rsid w:val="00D62B25"/>
    <w:rPr>
      <w:sz w:val="20"/>
      <w:szCs w:val="20"/>
    </w:rPr>
  </w:style>
  <w:style w:type="character" w:customStyle="1" w:styleId="FootnoteTextChar">
    <w:name w:val="Footnote Text Char"/>
    <w:link w:val="FootnoteText"/>
    <w:uiPriority w:val="99"/>
    <w:semiHidden/>
    <w:rsid w:val="00D62B25"/>
    <w:rPr>
      <w:rFonts w:ascii="Times New Roman" w:eastAsia="Times New Roman" w:hAnsi="Times New Roman" w:cs="Times New Roman"/>
      <w:sz w:val="20"/>
      <w:szCs w:val="20"/>
    </w:rPr>
  </w:style>
  <w:style w:type="paragraph" w:styleId="IntenseQuote">
    <w:name w:val="Intense Quote"/>
    <w:aliases w:val="Journal title header"/>
    <w:basedOn w:val="Normal"/>
    <w:next w:val="Normal"/>
    <w:link w:val="IntenseQuoteChar"/>
    <w:uiPriority w:val="30"/>
    <w:qFormat/>
    <w:rsid w:val="00D62B25"/>
    <w:pPr>
      <w:pBdr>
        <w:top w:val="single" w:sz="4" w:space="10" w:color="DDDDDD"/>
        <w:bottom w:val="single" w:sz="4" w:space="10" w:color="DDDDDD"/>
      </w:pBdr>
      <w:spacing w:before="360" w:after="360" w:line="240" w:lineRule="auto"/>
      <w:ind w:left="864" w:right="864"/>
      <w:jc w:val="center"/>
    </w:pPr>
    <w:rPr>
      <w:i/>
      <w:iCs/>
      <w:color w:val="DDDDDD"/>
    </w:rPr>
  </w:style>
  <w:style w:type="character" w:customStyle="1" w:styleId="IntenseQuoteChar">
    <w:name w:val="Intense Quote Char"/>
    <w:aliases w:val="Journal title header Char"/>
    <w:link w:val="IntenseQuote"/>
    <w:uiPriority w:val="30"/>
    <w:rsid w:val="00D62B25"/>
    <w:rPr>
      <w:rFonts w:ascii="Times New Roman" w:eastAsia="Times New Roman" w:hAnsi="Times New Roman" w:cs="Times New Roman"/>
      <w:i/>
      <w:iCs/>
      <w:color w:val="DDDDDD"/>
    </w:rPr>
  </w:style>
  <w:style w:type="paragraph" w:styleId="ListParagraph">
    <w:name w:val="List Paragraph"/>
    <w:basedOn w:val="Normal"/>
    <w:link w:val="ListParagraphChar"/>
    <w:uiPriority w:val="34"/>
    <w:qFormat/>
    <w:rsid w:val="00D62B25"/>
    <w:pPr>
      <w:ind w:left="720"/>
      <w:contextualSpacing/>
    </w:pPr>
  </w:style>
  <w:style w:type="paragraph" w:customStyle="1" w:styleId="Text">
    <w:name w:val="Text"/>
    <w:basedOn w:val="Normal"/>
    <w:rsid w:val="00D62B25"/>
    <w:pPr>
      <w:widowControl w:val="0"/>
      <w:autoSpaceDE w:val="0"/>
      <w:autoSpaceDN w:val="0"/>
      <w:spacing w:before="0" w:line="252" w:lineRule="auto"/>
      <w:ind w:left="0" w:right="0" w:firstLine="202"/>
    </w:pPr>
    <w:rPr>
      <w:sz w:val="15"/>
      <w:szCs w:val="20"/>
    </w:rPr>
  </w:style>
  <w:style w:type="paragraph" w:customStyle="1" w:styleId="ReferenceHead">
    <w:name w:val="Reference Head"/>
    <w:basedOn w:val="Heading1"/>
    <w:qFormat/>
    <w:rsid w:val="00D62B25"/>
    <w:pPr>
      <w:keepLines w:val="0"/>
      <w:autoSpaceDE w:val="0"/>
      <w:autoSpaceDN w:val="0"/>
      <w:spacing w:after="80" w:line="240" w:lineRule="auto"/>
      <w:ind w:left="1080" w:right="0"/>
      <w:jc w:val="left"/>
    </w:pPr>
    <w:rPr>
      <w:caps w:val="0"/>
      <w:smallCaps/>
      <w:color w:val="auto"/>
      <w:kern w:val="28"/>
    </w:rPr>
  </w:style>
  <w:style w:type="paragraph" w:customStyle="1" w:styleId="figurecaption">
    <w:name w:val="figure caption"/>
    <w:rsid w:val="00D62B25"/>
    <w:pPr>
      <w:numPr>
        <w:numId w:val="7"/>
      </w:numPr>
      <w:spacing w:before="80" w:after="200"/>
      <w:jc w:val="center"/>
    </w:pPr>
    <w:rPr>
      <w:rFonts w:ascii="Times New Roman" w:eastAsia="SimSun" w:hAnsi="Times New Roman"/>
      <w:noProof/>
      <w:sz w:val="16"/>
      <w:szCs w:val="16"/>
    </w:rPr>
  </w:style>
  <w:style w:type="paragraph" w:customStyle="1" w:styleId="tablecolhead">
    <w:name w:val="table col head"/>
    <w:basedOn w:val="Normal"/>
    <w:rsid w:val="00D62B25"/>
    <w:pPr>
      <w:spacing w:before="0" w:line="240" w:lineRule="auto"/>
      <w:ind w:left="0" w:right="0"/>
      <w:jc w:val="center"/>
    </w:pPr>
    <w:rPr>
      <w:rFonts w:eastAsia="SimSun"/>
      <w:b/>
      <w:bCs/>
      <w:sz w:val="16"/>
      <w:szCs w:val="16"/>
    </w:rPr>
  </w:style>
  <w:style w:type="paragraph" w:customStyle="1" w:styleId="tablecolsubhead">
    <w:name w:val="table col subhead"/>
    <w:basedOn w:val="tablecolhead"/>
    <w:rsid w:val="00D62B25"/>
    <w:rPr>
      <w:i/>
      <w:iCs/>
      <w:sz w:val="15"/>
      <w:szCs w:val="15"/>
    </w:rPr>
  </w:style>
  <w:style w:type="paragraph" w:customStyle="1" w:styleId="tablecopy">
    <w:name w:val="table copy"/>
    <w:rsid w:val="00D62B25"/>
    <w:pPr>
      <w:jc w:val="both"/>
    </w:pPr>
    <w:rPr>
      <w:rFonts w:ascii="Times New Roman" w:eastAsia="SimSun" w:hAnsi="Times New Roman"/>
      <w:noProof/>
      <w:sz w:val="16"/>
      <w:szCs w:val="16"/>
    </w:rPr>
  </w:style>
  <w:style w:type="paragraph" w:customStyle="1" w:styleId="tablefootnote">
    <w:name w:val="table footnote"/>
    <w:rsid w:val="00D62B25"/>
    <w:pPr>
      <w:spacing w:before="60" w:after="30"/>
      <w:jc w:val="center"/>
    </w:pPr>
    <w:rPr>
      <w:rFonts w:ascii="Times New Roman" w:eastAsia="SimSun" w:hAnsi="Times New Roman"/>
      <w:sz w:val="12"/>
      <w:szCs w:val="12"/>
    </w:rPr>
  </w:style>
  <w:style w:type="paragraph" w:customStyle="1" w:styleId="tablehead">
    <w:name w:val="table head"/>
    <w:rsid w:val="00D62B25"/>
    <w:pPr>
      <w:numPr>
        <w:numId w:val="8"/>
      </w:numPr>
      <w:spacing w:before="240" w:after="120" w:line="216" w:lineRule="auto"/>
      <w:jc w:val="center"/>
    </w:pPr>
    <w:rPr>
      <w:rFonts w:ascii="Times New Roman" w:eastAsia="SimSun" w:hAnsi="Times New Roman"/>
      <w:smallCaps/>
      <w:noProof/>
      <w:sz w:val="16"/>
      <w:szCs w:val="16"/>
    </w:rPr>
  </w:style>
  <w:style w:type="paragraph" w:styleId="EndnoteText">
    <w:name w:val="endnote text"/>
    <w:basedOn w:val="Normal"/>
    <w:link w:val="EndnoteTextChar"/>
    <w:uiPriority w:val="99"/>
    <w:semiHidden/>
    <w:unhideWhenUsed/>
    <w:rsid w:val="00D62B25"/>
    <w:pPr>
      <w:spacing w:before="0" w:line="240" w:lineRule="auto"/>
    </w:pPr>
    <w:rPr>
      <w:sz w:val="20"/>
      <w:szCs w:val="20"/>
    </w:rPr>
  </w:style>
  <w:style w:type="character" w:customStyle="1" w:styleId="EndnoteTextChar">
    <w:name w:val="Endnote Text Char"/>
    <w:link w:val="EndnoteText"/>
    <w:uiPriority w:val="99"/>
    <w:semiHidden/>
    <w:rsid w:val="00D62B25"/>
    <w:rPr>
      <w:rFonts w:ascii="Times New Roman" w:eastAsia="Times New Roman" w:hAnsi="Times New Roman" w:cs="Times New Roman"/>
      <w:sz w:val="20"/>
      <w:szCs w:val="20"/>
    </w:rPr>
  </w:style>
  <w:style w:type="character" w:styleId="EndnoteReference">
    <w:name w:val="endnote reference"/>
    <w:uiPriority w:val="99"/>
    <w:semiHidden/>
    <w:unhideWhenUsed/>
    <w:rsid w:val="00D62B25"/>
    <w:rPr>
      <w:vertAlign w:val="superscript"/>
    </w:rPr>
  </w:style>
  <w:style w:type="paragraph" w:customStyle="1" w:styleId="FECUThesisBodyText">
    <w:name w:val="FECU Thesis Body Text"/>
    <w:basedOn w:val="Normal"/>
    <w:link w:val="FECUThesisBodyTextChar"/>
    <w:qFormat/>
    <w:rsid w:val="005510C9"/>
    <w:pPr>
      <w:autoSpaceDE w:val="0"/>
      <w:autoSpaceDN w:val="0"/>
      <w:adjustRightInd w:val="0"/>
      <w:spacing w:before="0" w:line="240" w:lineRule="auto"/>
      <w:ind w:left="0" w:right="0" w:firstLine="426"/>
      <w:jc w:val="lowKashida"/>
    </w:pPr>
    <w:rPr>
      <w:rFonts w:asciiTheme="majorBidi" w:hAnsiTheme="majorBidi" w:cstheme="majorBidi"/>
      <w:kern w:val="32"/>
    </w:rPr>
  </w:style>
  <w:style w:type="character" w:customStyle="1" w:styleId="FECUThesisBodyTextChar">
    <w:name w:val="FECU Thesis Body Text Char"/>
    <w:basedOn w:val="DefaultParagraphFont"/>
    <w:link w:val="FECUThesisBodyText"/>
    <w:qFormat/>
    <w:rsid w:val="005510C9"/>
    <w:rPr>
      <w:rFonts w:asciiTheme="majorBidi" w:eastAsia="Times New Roman" w:hAnsiTheme="majorBidi" w:cstheme="majorBidi"/>
      <w:kern w:val="32"/>
      <w:sz w:val="24"/>
      <w:szCs w:val="24"/>
    </w:rPr>
  </w:style>
  <w:style w:type="paragraph" w:customStyle="1" w:styleId="FECUThesisFigureCaption">
    <w:name w:val="FECU Thesis Figure Caption"/>
    <w:basedOn w:val="Caption"/>
    <w:link w:val="FECUThesisFigureCaptionChar"/>
    <w:qFormat/>
    <w:rsid w:val="004E2187"/>
    <w:pPr>
      <w:spacing w:before="240" w:after="480"/>
      <w:ind w:left="0" w:right="0"/>
      <w:jc w:val="center"/>
    </w:pPr>
    <w:rPr>
      <w:rFonts w:asciiTheme="majorBidi" w:eastAsiaTheme="minorEastAsia" w:hAnsiTheme="majorBidi" w:cstheme="majorBidi"/>
      <w:b/>
      <w:i w:val="0"/>
      <w:iCs w:val="0"/>
      <w:color w:val="auto"/>
      <w:sz w:val="20"/>
      <w:szCs w:val="24"/>
    </w:rPr>
  </w:style>
  <w:style w:type="character" w:customStyle="1" w:styleId="FECUThesisFigureCaptionChar">
    <w:name w:val="FECU Thesis Figure Caption Char"/>
    <w:basedOn w:val="DefaultParagraphFont"/>
    <w:link w:val="FECUThesisFigureCaption"/>
    <w:rsid w:val="004E2187"/>
    <w:rPr>
      <w:rFonts w:asciiTheme="majorBidi" w:eastAsiaTheme="minorEastAsia" w:hAnsiTheme="majorBidi" w:cstheme="majorBidi"/>
      <w:b/>
      <w:szCs w:val="24"/>
    </w:rPr>
  </w:style>
  <w:style w:type="paragraph" w:styleId="Caption">
    <w:name w:val="caption"/>
    <w:basedOn w:val="Normal"/>
    <w:next w:val="Normal"/>
    <w:uiPriority w:val="35"/>
    <w:semiHidden/>
    <w:unhideWhenUsed/>
    <w:qFormat/>
    <w:rsid w:val="004E2187"/>
    <w:pPr>
      <w:spacing w:before="0" w:after="200" w:line="240" w:lineRule="auto"/>
    </w:pPr>
    <w:rPr>
      <w:i/>
      <w:iCs/>
      <w:color w:val="0E2841" w:themeColor="text2"/>
      <w:sz w:val="18"/>
      <w:szCs w:val="18"/>
    </w:rPr>
  </w:style>
  <w:style w:type="table" w:styleId="TableGrid">
    <w:name w:val="Table Grid"/>
    <w:basedOn w:val="TableNormal"/>
    <w:uiPriority w:val="59"/>
    <w:rsid w:val="005761D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5761D1"/>
    <w:rPr>
      <w:rFonts w:ascii="Times New Roman" w:eastAsia="Times New Roman" w:hAnsi="Times New Roman"/>
      <w:sz w:val="24"/>
      <w:szCs w:val="24"/>
    </w:rPr>
  </w:style>
  <w:style w:type="character" w:styleId="PlaceholderText">
    <w:name w:val="Placeholder Text"/>
    <w:basedOn w:val="DefaultParagraphFont"/>
    <w:uiPriority w:val="99"/>
    <w:semiHidden/>
    <w:rsid w:val="008C2AB7"/>
    <w:rPr>
      <w:color w:val="666666"/>
    </w:rPr>
  </w:style>
  <w:style w:type="character" w:styleId="Hyperlink">
    <w:name w:val="Hyperlink"/>
    <w:basedOn w:val="DefaultParagraphFont"/>
    <w:uiPriority w:val="99"/>
    <w:unhideWhenUsed/>
    <w:rsid w:val="006B467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4181">
      <w:marLeft w:val="640"/>
      <w:marRight w:val="0"/>
      <w:marTop w:val="0"/>
      <w:marBottom w:val="0"/>
      <w:divBdr>
        <w:top w:val="none" w:sz="0" w:space="0" w:color="auto"/>
        <w:left w:val="none" w:sz="0" w:space="0" w:color="auto"/>
        <w:bottom w:val="none" w:sz="0" w:space="0" w:color="auto"/>
        <w:right w:val="none" w:sz="0" w:space="0" w:color="auto"/>
      </w:divBdr>
    </w:div>
    <w:div w:id="81025301">
      <w:marLeft w:val="640"/>
      <w:marRight w:val="0"/>
      <w:marTop w:val="0"/>
      <w:marBottom w:val="0"/>
      <w:divBdr>
        <w:top w:val="none" w:sz="0" w:space="0" w:color="auto"/>
        <w:left w:val="none" w:sz="0" w:space="0" w:color="auto"/>
        <w:bottom w:val="none" w:sz="0" w:space="0" w:color="auto"/>
        <w:right w:val="none" w:sz="0" w:space="0" w:color="auto"/>
      </w:divBdr>
    </w:div>
    <w:div w:id="97023651">
      <w:marLeft w:val="640"/>
      <w:marRight w:val="0"/>
      <w:marTop w:val="0"/>
      <w:marBottom w:val="0"/>
      <w:divBdr>
        <w:top w:val="none" w:sz="0" w:space="0" w:color="auto"/>
        <w:left w:val="none" w:sz="0" w:space="0" w:color="auto"/>
        <w:bottom w:val="none" w:sz="0" w:space="0" w:color="auto"/>
        <w:right w:val="none" w:sz="0" w:space="0" w:color="auto"/>
      </w:divBdr>
    </w:div>
    <w:div w:id="118695626">
      <w:marLeft w:val="640"/>
      <w:marRight w:val="0"/>
      <w:marTop w:val="0"/>
      <w:marBottom w:val="0"/>
      <w:divBdr>
        <w:top w:val="none" w:sz="0" w:space="0" w:color="auto"/>
        <w:left w:val="none" w:sz="0" w:space="0" w:color="auto"/>
        <w:bottom w:val="none" w:sz="0" w:space="0" w:color="auto"/>
        <w:right w:val="none" w:sz="0" w:space="0" w:color="auto"/>
      </w:divBdr>
    </w:div>
    <w:div w:id="130440278">
      <w:marLeft w:val="640"/>
      <w:marRight w:val="0"/>
      <w:marTop w:val="0"/>
      <w:marBottom w:val="0"/>
      <w:divBdr>
        <w:top w:val="none" w:sz="0" w:space="0" w:color="auto"/>
        <w:left w:val="none" w:sz="0" w:space="0" w:color="auto"/>
        <w:bottom w:val="none" w:sz="0" w:space="0" w:color="auto"/>
        <w:right w:val="none" w:sz="0" w:space="0" w:color="auto"/>
      </w:divBdr>
    </w:div>
    <w:div w:id="130826678">
      <w:marLeft w:val="640"/>
      <w:marRight w:val="0"/>
      <w:marTop w:val="0"/>
      <w:marBottom w:val="0"/>
      <w:divBdr>
        <w:top w:val="none" w:sz="0" w:space="0" w:color="auto"/>
        <w:left w:val="none" w:sz="0" w:space="0" w:color="auto"/>
        <w:bottom w:val="none" w:sz="0" w:space="0" w:color="auto"/>
        <w:right w:val="none" w:sz="0" w:space="0" w:color="auto"/>
      </w:divBdr>
    </w:div>
    <w:div w:id="135494674">
      <w:marLeft w:val="640"/>
      <w:marRight w:val="0"/>
      <w:marTop w:val="0"/>
      <w:marBottom w:val="0"/>
      <w:divBdr>
        <w:top w:val="none" w:sz="0" w:space="0" w:color="auto"/>
        <w:left w:val="none" w:sz="0" w:space="0" w:color="auto"/>
        <w:bottom w:val="none" w:sz="0" w:space="0" w:color="auto"/>
        <w:right w:val="none" w:sz="0" w:space="0" w:color="auto"/>
      </w:divBdr>
    </w:div>
    <w:div w:id="146483171">
      <w:marLeft w:val="640"/>
      <w:marRight w:val="0"/>
      <w:marTop w:val="0"/>
      <w:marBottom w:val="0"/>
      <w:divBdr>
        <w:top w:val="none" w:sz="0" w:space="0" w:color="auto"/>
        <w:left w:val="none" w:sz="0" w:space="0" w:color="auto"/>
        <w:bottom w:val="none" w:sz="0" w:space="0" w:color="auto"/>
        <w:right w:val="none" w:sz="0" w:space="0" w:color="auto"/>
      </w:divBdr>
    </w:div>
    <w:div w:id="148908380">
      <w:marLeft w:val="640"/>
      <w:marRight w:val="0"/>
      <w:marTop w:val="0"/>
      <w:marBottom w:val="0"/>
      <w:divBdr>
        <w:top w:val="none" w:sz="0" w:space="0" w:color="auto"/>
        <w:left w:val="none" w:sz="0" w:space="0" w:color="auto"/>
        <w:bottom w:val="none" w:sz="0" w:space="0" w:color="auto"/>
        <w:right w:val="none" w:sz="0" w:space="0" w:color="auto"/>
      </w:divBdr>
    </w:div>
    <w:div w:id="206457441">
      <w:marLeft w:val="640"/>
      <w:marRight w:val="0"/>
      <w:marTop w:val="0"/>
      <w:marBottom w:val="0"/>
      <w:divBdr>
        <w:top w:val="none" w:sz="0" w:space="0" w:color="auto"/>
        <w:left w:val="none" w:sz="0" w:space="0" w:color="auto"/>
        <w:bottom w:val="none" w:sz="0" w:space="0" w:color="auto"/>
        <w:right w:val="none" w:sz="0" w:space="0" w:color="auto"/>
      </w:divBdr>
    </w:div>
    <w:div w:id="269431814">
      <w:marLeft w:val="640"/>
      <w:marRight w:val="0"/>
      <w:marTop w:val="0"/>
      <w:marBottom w:val="0"/>
      <w:divBdr>
        <w:top w:val="none" w:sz="0" w:space="0" w:color="auto"/>
        <w:left w:val="none" w:sz="0" w:space="0" w:color="auto"/>
        <w:bottom w:val="none" w:sz="0" w:space="0" w:color="auto"/>
        <w:right w:val="none" w:sz="0" w:space="0" w:color="auto"/>
      </w:divBdr>
    </w:div>
    <w:div w:id="271010950">
      <w:marLeft w:val="640"/>
      <w:marRight w:val="0"/>
      <w:marTop w:val="0"/>
      <w:marBottom w:val="0"/>
      <w:divBdr>
        <w:top w:val="none" w:sz="0" w:space="0" w:color="auto"/>
        <w:left w:val="none" w:sz="0" w:space="0" w:color="auto"/>
        <w:bottom w:val="none" w:sz="0" w:space="0" w:color="auto"/>
        <w:right w:val="none" w:sz="0" w:space="0" w:color="auto"/>
      </w:divBdr>
    </w:div>
    <w:div w:id="280501418">
      <w:marLeft w:val="640"/>
      <w:marRight w:val="0"/>
      <w:marTop w:val="0"/>
      <w:marBottom w:val="0"/>
      <w:divBdr>
        <w:top w:val="none" w:sz="0" w:space="0" w:color="auto"/>
        <w:left w:val="none" w:sz="0" w:space="0" w:color="auto"/>
        <w:bottom w:val="none" w:sz="0" w:space="0" w:color="auto"/>
        <w:right w:val="none" w:sz="0" w:space="0" w:color="auto"/>
      </w:divBdr>
    </w:div>
    <w:div w:id="304505304">
      <w:marLeft w:val="640"/>
      <w:marRight w:val="0"/>
      <w:marTop w:val="0"/>
      <w:marBottom w:val="0"/>
      <w:divBdr>
        <w:top w:val="none" w:sz="0" w:space="0" w:color="auto"/>
        <w:left w:val="none" w:sz="0" w:space="0" w:color="auto"/>
        <w:bottom w:val="none" w:sz="0" w:space="0" w:color="auto"/>
        <w:right w:val="none" w:sz="0" w:space="0" w:color="auto"/>
      </w:divBdr>
    </w:div>
    <w:div w:id="530001546">
      <w:marLeft w:val="640"/>
      <w:marRight w:val="0"/>
      <w:marTop w:val="0"/>
      <w:marBottom w:val="0"/>
      <w:divBdr>
        <w:top w:val="none" w:sz="0" w:space="0" w:color="auto"/>
        <w:left w:val="none" w:sz="0" w:space="0" w:color="auto"/>
        <w:bottom w:val="none" w:sz="0" w:space="0" w:color="auto"/>
        <w:right w:val="none" w:sz="0" w:space="0" w:color="auto"/>
      </w:divBdr>
    </w:div>
    <w:div w:id="542714773">
      <w:marLeft w:val="640"/>
      <w:marRight w:val="0"/>
      <w:marTop w:val="0"/>
      <w:marBottom w:val="0"/>
      <w:divBdr>
        <w:top w:val="none" w:sz="0" w:space="0" w:color="auto"/>
        <w:left w:val="none" w:sz="0" w:space="0" w:color="auto"/>
        <w:bottom w:val="none" w:sz="0" w:space="0" w:color="auto"/>
        <w:right w:val="none" w:sz="0" w:space="0" w:color="auto"/>
      </w:divBdr>
    </w:div>
    <w:div w:id="556551824">
      <w:marLeft w:val="640"/>
      <w:marRight w:val="0"/>
      <w:marTop w:val="0"/>
      <w:marBottom w:val="0"/>
      <w:divBdr>
        <w:top w:val="none" w:sz="0" w:space="0" w:color="auto"/>
        <w:left w:val="none" w:sz="0" w:space="0" w:color="auto"/>
        <w:bottom w:val="none" w:sz="0" w:space="0" w:color="auto"/>
        <w:right w:val="none" w:sz="0" w:space="0" w:color="auto"/>
      </w:divBdr>
    </w:div>
    <w:div w:id="590164023">
      <w:marLeft w:val="640"/>
      <w:marRight w:val="0"/>
      <w:marTop w:val="0"/>
      <w:marBottom w:val="0"/>
      <w:divBdr>
        <w:top w:val="none" w:sz="0" w:space="0" w:color="auto"/>
        <w:left w:val="none" w:sz="0" w:space="0" w:color="auto"/>
        <w:bottom w:val="none" w:sz="0" w:space="0" w:color="auto"/>
        <w:right w:val="none" w:sz="0" w:space="0" w:color="auto"/>
      </w:divBdr>
    </w:div>
    <w:div w:id="636110121">
      <w:marLeft w:val="640"/>
      <w:marRight w:val="0"/>
      <w:marTop w:val="0"/>
      <w:marBottom w:val="0"/>
      <w:divBdr>
        <w:top w:val="none" w:sz="0" w:space="0" w:color="auto"/>
        <w:left w:val="none" w:sz="0" w:space="0" w:color="auto"/>
        <w:bottom w:val="none" w:sz="0" w:space="0" w:color="auto"/>
        <w:right w:val="none" w:sz="0" w:space="0" w:color="auto"/>
      </w:divBdr>
    </w:div>
    <w:div w:id="701587654">
      <w:marLeft w:val="640"/>
      <w:marRight w:val="0"/>
      <w:marTop w:val="0"/>
      <w:marBottom w:val="0"/>
      <w:divBdr>
        <w:top w:val="none" w:sz="0" w:space="0" w:color="auto"/>
        <w:left w:val="none" w:sz="0" w:space="0" w:color="auto"/>
        <w:bottom w:val="none" w:sz="0" w:space="0" w:color="auto"/>
        <w:right w:val="none" w:sz="0" w:space="0" w:color="auto"/>
      </w:divBdr>
    </w:div>
    <w:div w:id="703753183">
      <w:marLeft w:val="640"/>
      <w:marRight w:val="0"/>
      <w:marTop w:val="0"/>
      <w:marBottom w:val="0"/>
      <w:divBdr>
        <w:top w:val="none" w:sz="0" w:space="0" w:color="auto"/>
        <w:left w:val="none" w:sz="0" w:space="0" w:color="auto"/>
        <w:bottom w:val="none" w:sz="0" w:space="0" w:color="auto"/>
        <w:right w:val="none" w:sz="0" w:space="0" w:color="auto"/>
      </w:divBdr>
    </w:div>
    <w:div w:id="765275310">
      <w:marLeft w:val="640"/>
      <w:marRight w:val="0"/>
      <w:marTop w:val="0"/>
      <w:marBottom w:val="0"/>
      <w:divBdr>
        <w:top w:val="none" w:sz="0" w:space="0" w:color="auto"/>
        <w:left w:val="none" w:sz="0" w:space="0" w:color="auto"/>
        <w:bottom w:val="none" w:sz="0" w:space="0" w:color="auto"/>
        <w:right w:val="none" w:sz="0" w:space="0" w:color="auto"/>
      </w:divBdr>
    </w:div>
    <w:div w:id="800613995">
      <w:marLeft w:val="640"/>
      <w:marRight w:val="0"/>
      <w:marTop w:val="0"/>
      <w:marBottom w:val="0"/>
      <w:divBdr>
        <w:top w:val="none" w:sz="0" w:space="0" w:color="auto"/>
        <w:left w:val="none" w:sz="0" w:space="0" w:color="auto"/>
        <w:bottom w:val="none" w:sz="0" w:space="0" w:color="auto"/>
        <w:right w:val="none" w:sz="0" w:space="0" w:color="auto"/>
      </w:divBdr>
    </w:div>
    <w:div w:id="809790557">
      <w:marLeft w:val="640"/>
      <w:marRight w:val="0"/>
      <w:marTop w:val="0"/>
      <w:marBottom w:val="0"/>
      <w:divBdr>
        <w:top w:val="none" w:sz="0" w:space="0" w:color="auto"/>
        <w:left w:val="none" w:sz="0" w:space="0" w:color="auto"/>
        <w:bottom w:val="none" w:sz="0" w:space="0" w:color="auto"/>
        <w:right w:val="none" w:sz="0" w:space="0" w:color="auto"/>
      </w:divBdr>
    </w:div>
    <w:div w:id="842234319">
      <w:marLeft w:val="640"/>
      <w:marRight w:val="0"/>
      <w:marTop w:val="0"/>
      <w:marBottom w:val="0"/>
      <w:divBdr>
        <w:top w:val="none" w:sz="0" w:space="0" w:color="auto"/>
        <w:left w:val="none" w:sz="0" w:space="0" w:color="auto"/>
        <w:bottom w:val="none" w:sz="0" w:space="0" w:color="auto"/>
        <w:right w:val="none" w:sz="0" w:space="0" w:color="auto"/>
      </w:divBdr>
    </w:div>
    <w:div w:id="855849133">
      <w:marLeft w:val="640"/>
      <w:marRight w:val="0"/>
      <w:marTop w:val="0"/>
      <w:marBottom w:val="0"/>
      <w:divBdr>
        <w:top w:val="none" w:sz="0" w:space="0" w:color="auto"/>
        <w:left w:val="none" w:sz="0" w:space="0" w:color="auto"/>
        <w:bottom w:val="none" w:sz="0" w:space="0" w:color="auto"/>
        <w:right w:val="none" w:sz="0" w:space="0" w:color="auto"/>
      </w:divBdr>
    </w:div>
    <w:div w:id="967127181">
      <w:marLeft w:val="640"/>
      <w:marRight w:val="0"/>
      <w:marTop w:val="0"/>
      <w:marBottom w:val="0"/>
      <w:divBdr>
        <w:top w:val="none" w:sz="0" w:space="0" w:color="auto"/>
        <w:left w:val="none" w:sz="0" w:space="0" w:color="auto"/>
        <w:bottom w:val="none" w:sz="0" w:space="0" w:color="auto"/>
        <w:right w:val="none" w:sz="0" w:space="0" w:color="auto"/>
      </w:divBdr>
    </w:div>
    <w:div w:id="984892657">
      <w:marLeft w:val="640"/>
      <w:marRight w:val="0"/>
      <w:marTop w:val="0"/>
      <w:marBottom w:val="0"/>
      <w:divBdr>
        <w:top w:val="none" w:sz="0" w:space="0" w:color="auto"/>
        <w:left w:val="none" w:sz="0" w:space="0" w:color="auto"/>
        <w:bottom w:val="none" w:sz="0" w:space="0" w:color="auto"/>
        <w:right w:val="none" w:sz="0" w:space="0" w:color="auto"/>
      </w:divBdr>
    </w:div>
    <w:div w:id="1001932730">
      <w:marLeft w:val="640"/>
      <w:marRight w:val="0"/>
      <w:marTop w:val="0"/>
      <w:marBottom w:val="0"/>
      <w:divBdr>
        <w:top w:val="none" w:sz="0" w:space="0" w:color="auto"/>
        <w:left w:val="none" w:sz="0" w:space="0" w:color="auto"/>
        <w:bottom w:val="none" w:sz="0" w:space="0" w:color="auto"/>
        <w:right w:val="none" w:sz="0" w:space="0" w:color="auto"/>
      </w:divBdr>
    </w:div>
    <w:div w:id="1209535456">
      <w:marLeft w:val="640"/>
      <w:marRight w:val="0"/>
      <w:marTop w:val="0"/>
      <w:marBottom w:val="0"/>
      <w:divBdr>
        <w:top w:val="none" w:sz="0" w:space="0" w:color="auto"/>
        <w:left w:val="none" w:sz="0" w:space="0" w:color="auto"/>
        <w:bottom w:val="none" w:sz="0" w:space="0" w:color="auto"/>
        <w:right w:val="none" w:sz="0" w:space="0" w:color="auto"/>
      </w:divBdr>
    </w:div>
    <w:div w:id="1226532433">
      <w:marLeft w:val="640"/>
      <w:marRight w:val="0"/>
      <w:marTop w:val="0"/>
      <w:marBottom w:val="0"/>
      <w:divBdr>
        <w:top w:val="none" w:sz="0" w:space="0" w:color="auto"/>
        <w:left w:val="none" w:sz="0" w:space="0" w:color="auto"/>
        <w:bottom w:val="none" w:sz="0" w:space="0" w:color="auto"/>
        <w:right w:val="none" w:sz="0" w:space="0" w:color="auto"/>
      </w:divBdr>
    </w:div>
    <w:div w:id="1255283762">
      <w:marLeft w:val="640"/>
      <w:marRight w:val="0"/>
      <w:marTop w:val="0"/>
      <w:marBottom w:val="0"/>
      <w:divBdr>
        <w:top w:val="none" w:sz="0" w:space="0" w:color="auto"/>
        <w:left w:val="none" w:sz="0" w:space="0" w:color="auto"/>
        <w:bottom w:val="none" w:sz="0" w:space="0" w:color="auto"/>
        <w:right w:val="none" w:sz="0" w:space="0" w:color="auto"/>
      </w:divBdr>
    </w:div>
    <w:div w:id="1275288263">
      <w:marLeft w:val="640"/>
      <w:marRight w:val="0"/>
      <w:marTop w:val="0"/>
      <w:marBottom w:val="0"/>
      <w:divBdr>
        <w:top w:val="none" w:sz="0" w:space="0" w:color="auto"/>
        <w:left w:val="none" w:sz="0" w:space="0" w:color="auto"/>
        <w:bottom w:val="none" w:sz="0" w:space="0" w:color="auto"/>
        <w:right w:val="none" w:sz="0" w:space="0" w:color="auto"/>
      </w:divBdr>
    </w:div>
    <w:div w:id="1468277652">
      <w:marLeft w:val="640"/>
      <w:marRight w:val="0"/>
      <w:marTop w:val="0"/>
      <w:marBottom w:val="0"/>
      <w:divBdr>
        <w:top w:val="none" w:sz="0" w:space="0" w:color="auto"/>
        <w:left w:val="none" w:sz="0" w:space="0" w:color="auto"/>
        <w:bottom w:val="none" w:sz="0" w:space="0" w:color="auto"/>
        <w:right w:val="none" w:sz="0" w:space="0" w:color="auto"/>
      </w:divBdr>
    </w:div>
    <w:div w:id="1483889770">
      <w:marLeft w:val="640"/>
      <w:marRight w:val="0"/>
      <w:marTop w:val="0"/>
      <w:marBottom w:val="0"/>
      <w:divBdr>
        <w:top w:val="none" w:sz="0" w:space="0" w:color="auto"/>
        <w:left w:val="none" w:sz="0" w:space="0" w:color="auto"/>
        <w:bottom w:val="none" w:sz="0" w:space="0" w:color="auto"/>
        <w:right w:val="none" w:sz="0" w:space="0" w:color="auto"/>
      </w:divBdr>
    </w:div>
    <w:div w:id="1494175498">
      <w:marLeft w:val="640"/>
      <w:marRight w:val="0"/>
      <w:marTop w:val="0"/>
      <w:marBottom w:val="0"/>
      <w:divBdr>
        <w:top w:val="none" w:sz="0" w:space="0" w:color="auto"/>
        <w:left w:val="none" w:sz="0" w:space="0" w:color="auto"/>
        <w:bottom w:val="none" w:sz="0" w:space="0" w:color="auto"/>
        <w:right w:val="none" w:sz="0" w:space="0" w:color="auto"/>
      </w:divBdr>
    </w:div>
    <w:div w:id="1494489829">
      <w:marLeft w:val="640"/>
      <w:marRight w:val="0"/>
      <w:marTop w:val="0"/>
      <w:marBottom w:val="0"/>
      <w:divBdr>
        <w:top w:val="none" w:sz="0" w:space="0" w:color="auto"/>
        <w:left w:val="none" w:sz="0" w:space="0" w:color="auto"/>
        <w:bottom w:val="none" w:sz="0" w:space="0" w:color="auto"/>
        <w:right w:val="none" w:sz="0" w:space="0" w:color="auto"/>
      </w:divBdr>
    </w:div>
    <w:div w:id="1561987251">
      <w:marLeft w:val="640"/>
      <w:marRight w:val="0"/>
      <w:marTop w:val="0"/>
      <w:marBottom w:val="0"/>
      <w:divBdr>
        <w:top w:val="none" w:sz="0" w:space="0" w:color="auto"/>
        <w:left w:val="none" w:sz="0" w:space="0" w:color="auto"/>
        <w:bottom w:val="none" w:sz="0" w:space="0" w:color="auto"/>
        <w:right w:val="none" w:sz="0" w:space="0" w:color="auto"/>
      </w:divBdr>
    </w:div>
    <w:div w:id="1594820942">
      <w:marLeft w:val="640"/>
      <w:marRight w:val="0"/>
      <w:marTop w:val="0"/>
      <w:marBottom w:val="0"/>
      <w:divBdr>
        <w:top w:val="none" w:sz="0" w:space="0" w:color="auto"/>
        <w:left w:val="none" w:sz="0" w:space="0" w:color="auto"/>
        <w:bottom w:val="none" w:sz="0" w:space="0" w:color="auto"/>
        <w:right w:val="none" w:sz="0" w:space="0" w:color="auto"/>
      </w:divBdr>
    </w:div>
    <w:div w:id="1601716241">
      <w:marLeft w:val="640"/>
      <w:marRight w:val="0"/>
      <w:marTop w:val="0"/>
      <w:marBottom w:val="0"/>
      <w:divBdr>
        <w:top w:val="none" w:sz="0" w:space="0" w:color="auto"/>
        <w:left w:val="none" w:sz="0" w:space="0" w:color="auto"/>
        <w:bottom w:val="none" w:sz="0" w:space="0" w:color="auto"/>
        <w:right w:val="none" w:sz="0" w:space="0" w:color="auto"/>
      </w:divBdr>
    </w:div>
    <w:div w:id="1621762374">
      <w:marLeft w:val="640"/>
      <w:marRight w:val="0"/>
      <w:marTop w:val="0"/>
      <w:marBottom w:val="0"/>
      <w:divBdr>
        <w:top w:val="none" w:sz="0" w:space="0" w:color="auto"/>
        <w:left w:val="none" w:sz="0" w:space="0" w:color="auto"/>
        <w:bottom w:val="none" w:sz="0" w:space="0" w:color="auto"/>
        <w:right w:val="none" w:sz="0" w:space="0" w:color="auto"/>
      </w:divBdr>
    </w:div>
    <w:div w:id="1720856660">
      <w:marLeft w:val="640"/>
      <w:marRight w:val="0"/>
      <w:marTop w:val="0"/>
      <w:marBottom w:val="0"/>
      <w:divBdr>
        <w:top w:val="none" w:sz="0" w:space="0" w:color="auto"/>
        <w:left w:val="none" w:sz="0" w:space="0" w:color="auto"/>
        <w:bottom w:val="none" w:sz="0" w:space="0" w:color="auto"/>
        <w:right w:val="none" w:sz="0" w:space="0" w:color="auto"/>
      </w:divBdr>
    </w:div>
    <w:div w:id="1742629712">
      <w:marLeft w:val="640"/>
      <w:marRight w:val="0"/>
      <w:marTop w:val="0"/>
      <w:marBottom w:val="0"/>
      <w:divBdr>
        <w:top w:val="none" w:sz="0" w:space="0" w:color="auto"/>
        <w:left w:val="none" w:sz="0" w:space="0" w:color="auto"/>
        <w:bottom w:val="none" w:sz="0" w:space="0" w:color="auto"/>
        <w:right w:val="none" w:sz="0" w:space="0" w:color="auto"/>
      </w:divBdr>
    </w:div>
    <w:div w:id="1804228513">
      <w:marLeft w:val="640"/>
      <w:marRight w:val="0"/>
      <w:marTop w:val="0"/>
      <w:marBottom w:val="0"/>
      <w:divBdr>
        <w:top w:val="none" w:sz="0" w:space="0" w:color="auto"/>
        <w:left w:val="none" w:sz="0" w:space="0" w:color="auto"/>
        <w:bottom w:val="none" w:sz="0" w:space="0" w:color="auto"/>
        <w:right w:val="none" w:sz="0" w:space="0" w:color="auto"/>
      </w:divBdr>
    </w:div>
    <w:div w:id="1810588727">
      <w:marLeft w:val="640"/>
      <w:marRight w:val="0"/>
      <w:marTop w:val="0"/>
      <w:marBottom w:val="0"/>
      <w:divBdr>
        <w:top w:val="none" w:sz="0" w:space="0" w:color="auto"/>
        <w:left w:val="none" w:sz="0" w:space="0" w:color="auto"/>
        <w:bottom w:val="none" w:sz="0" w:space="0" w:color="auto"/>
        <w:right w:val="none" w:sz="0" w:space="0" w:color="auto"/>
      </w:divBdr>
    </w:div>
    <w:div w:id="1838617449">
      <w:marLeft w:val="640"/>
      <w:marRight w:val="0"/>
      <w:marTop w:val="0"/>
      <w:marBottom w:val="0"/>
      <w:divBdr>
        <w:top w:val="none" w:sz="0" w:space="0" w:color="auto"/>
        <w:left w:val="none" w:sz="0" w:space="0" w:color="auto"/>
        <w:bottom w:val="none" w:sz="0" w:space="0" w:color="auto"/>
        <w:right w:val="none" w:sz="0" w:space="0" w:color="auto"/>
      </w:divBdr>
    </w:div>
    <w:div w:id="1845702654">
      <w:marLeft w:val="640"/>
      <w:marRight w:val="0"/>
      <w:marTop w:val="0"/>
      <w:marBottom w:val="0"/>
      <w:divBdr>
        <w:top w:val="none" w:sz="0" w:space="0" w:color="auto"/>
        <w:left w:val="none" w:sz="0" w:space="0" w:color="auto"/>
        <w:bottom w:val="none" w:sz="0" w:space="0" w:color="auto"/>
        <w:right w:val="none" w:sz="0" w:space="0" w:color="auto"/>
      </w:divBdr>
    </w:div>
    <w:div w:id="1858498935">
      <w:marLeft w:val="640"/>
      <w:marRight w:val="0"/>
      <w:marTop w:val="0"/>
      <w:marBottom w:val="0"/>
      <w:divBdr>
        <w:top w:val="none" w:sz="0" w:space="0" w:color="auto"/>
        <w:left w:val="none" w:sz="0" w:space="0" w:color="auto"/>
        <w:bottom w:val="none" w:sz="0" w:space="0" w:color="auto"/>
        <w:right w:val="none" w:sz="0" w:space="0" w:color="auto"/>
      </w:divBdr>
    </w:div>
    <w:div w:id="1871841630">
      <w:marLeft w:val="640"/>
      <w:marRight w:val="0"/>
      <w:marTop w:val="0"/>
      <w:marBottom w:val="0"/>
      <w:divBdr>
        <w:top w:val="none" w:sz="0" w:space="0" w:color="auto"/>
        <w:left w:val="none" w:sz="0" w:space="0" w:color="auto"/>
        <w:bottom w:val="none" w:sz="0" w:space="0" w:color="auto"/>
        <w:right w:val="none" w:sz="0" w:space="0" w:color="auto"/>
      </w:divBdr>
    </w:div>
    <w:div w:id="1895005448">
      <w:marLeft w:val="640"/>
      <w:marRight w:val="0"/>
      <w:marTop w:val="0"/>
      <w:marBottom w:val="0"/>
      <w:divBdr>
        <w:top w:val="none" w:sz="0" w:space="0" w:color="auto"/>
        <w:left w:val="none" w:sz="0" w:space="0" w:color="auto"/>
        <w:bottom w:val="none" w:sz="0" w:space="0" w:color="auto"/>
        <w:right w:val="none" w:sz="0" w:space="0" w:color="auto"/>
      </w:divBdr>
    </w:div>
    <w:div w:id="1940210432">
      <w:marLeft w:val="640"/>
      <w:marRight w:val="0"/>
      <w:marTop w:val="0"/>
      <w:marBottom w:val="0"/>
      <w:divBdr>
        <w:top w:val="none" w:sz="0" w:space="0" w:color="auto"/>
        <w:left w:val="none" w:sz="0" w:space="0" w:color="auto"/>
        <w:bottom w:val="none" w:sz="0" w:space="0" w:color="auto"/>
        <w:right w:val="none" w:sz="0" w:space="0" w:color="auto"/>
      </w:divBdr>
    </w:div>
    <w:div w:id="1958441486">
      <w:marLeft w:val="640"/>
      <w:marRight w:val="0"/>
      <w:marTop w:val="0"/>
      <w:marBottom w:val="0"/>
      <w:divBdr>
        <w:top w:val="none" w:sz="0" w:space="0" w:color="auto"/>
        <w:left w:val="none" w:sz="0" w:space="0" w:color="auto"/>
        <w:bottom w:val="none" w:sz="0" w:space="0" w:color="auto"/>
        <w:right w:val="none" w:sz="0" w:space="0" w:color="auto"/>
      </w:divBdr>
    </w:div>
    <w:div w:id="2031835112">
      <w:marLeft w:val="640"/>
      <w:marRight w:val="0"/>
      <w:marTop w:val="0"/>
      <w:marBottom w:val="0"/>
      <w:divBdr>
        <w:top w:val="none" w:sz="0" w:space="0" w:color="auto"/>
        <w:left w:val="none" w:sz="0" w:space="0" w:color="auto"/>
        <w:bottom w:val="none" w:sz="0" w:space="0" w:color="auto"/>
        <w:right w:val="none" w:sz="0" w:space="0" w:color="auto"/>
      </w:divBdr>
    </w:div>
    <w:div w:id="2121143827">
      <w:marLeft w:val="640"/>
      <w:marRight w:val="0"/>
      <w:marTop w:val="0"/>
      <w:marBottom w:val="0"/>
      <w:divBdr>
        <w:top w:val="none" w:sz="0" w:space="0" w:color="auto"/>
        <w:left w:val="none" w:sz="0" w:space="0" w:color="auto"/>
        <w:bottom w:val="none" w:sz="0" w:space="0" w:color="auto"/>
        <w:right w:val="none" w:sz="0" w:space="0" w:color="auto"/>
      </w:divBdr>
    </w:div>
    <w:div w:id="2123718424">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hristineezzat@rocket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girges.sidhom@outlook.com" TargetMode="Externa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k.ezzat@sha.edu.e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w2232\Downloads\Columbia%20MSW%201%20Column%20Template%2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0FE5BE144924BD3B9BC62FE882FD0A3"/>
        <w:category>
          <w:name w:val="General"/>
          <w:gallery w:val="placeholder"/>
        </w:category>
        <w:types>
          <w:type w:val="bbPlcHdr"/>
        </w:types>
        <w:behaviors>
          <w:behavior w:val="content"/>
        </w:behaviors>
        <w:guid w:val="{736843E6-F530-4EB6-AFB7-178454A4721D}"/>
      </w:docPartPr>
      <w:docPartBody>
        <w:p w:rsidR="00542D04" w:rsidRDefault="00542D04" w:rsidP="00542D04">
          <w:pPr>
            <w:pStyle w:val="10FE5BE144924BD3B9BC62FE882FD0A3"/>
          </w:pPr>
          <w:r w:rsidRPr="000D7DFA">
            <w:rPr>
              <w:rStyle w:val="PlaceholderText"/>
            </w:rPr>
            <w:t>Click or tap here to enter text.</w:t>
          </w:r>
        </w:p>
      </w:docPartBody>
    </w:docPart>
    <w:docPart>
      <w:docPartPr>
        <w:name w:val="471CD2093D314318A46156B60D4FDEB8"/>
        <w:category>
          <w:name w:val="General"/>
          <w:gallery w:val="placeholder"/>
        </w:category>
        <w:types>
          <w:type w:val="bbPlcHdr"/>
        </w:types>
        <w:behaviors>
          <w:behavior w:val="content"/>
        </w:behaviors>
        <w:guid w:val="{8C8547E8-3D47-4B9E-A92D-8600723A8787}"/>
      </w:docPartPr>
      <w:docPartBody>
        <w:p w:rsidR="00542D04" w:rsidRDefault="00542D04" w:rsidP="00542D04">
          <w:pPr>
            <w:pStyle w:val="471CD2093D314318A46156B60D4FDEB8"/>
          </w:pPr>
          <w:r w:rsidRPr="000D7DFA">
            <w:rPr>
              <w:rStyle w:val="PlaceholderText"/>
            </w:rPr>
            <w:t>Click or tap here to enter text.</w:t>
          </w:r>
        </w:p>
      </w:docPartBody>
    </w:docPart>
    <w:docPart>
      <w:docPartPr>
        <w:name w:val="ED57BFF743A04E4E9215ACDC8030B1FD"/>
        <w:category>
          <w:name w:val="General"/>
          <w:gallery w:val="placeholder"/>
        </w:category>
        <w:types>
          <w:type w:val="bbPlcHdr"/>
        </w:types>
        <w:behaviors>
          <w:behavior w:val="content"/>
        </w:behaviors>
        <w:guid w:val="{639119D2-E058-4711-B543-6CB789452632}"/>
      </w:docPartPr>
      <w:docPartBody>
        <w:p w:rsidR="00542D04" w:rsidRDefault="00542D04" w:rsidP="00542D04">
          <w:pPr>
            <w:pStyle w:val="ED57BFF743A04E4E9215ACDC8030B1FD"/>
          </w:pPr>
          <w:r w:rsidRPr="000D7DFA">
            <w:rPr>
              <w:rStyle w:val="PlaceholderText"/>
            </w:rPr>
            <w:t>Click or tap here to enter text.</w:t>
          </w:r>
        </w:p>
      </w:docPartBody>
    </w:docPart>
    <w:docPart>
      <w:docPartPr>
        <w:name w:val="4D5F5E21EFF44727B5484FB7B8EEB2F2"/>
        <w:category>
          <w:name w:val="General"/>
          <w:gallery w:val="placeholder"/>
        </w:category>
        <w:types>
          <w:type w:val="bbPlcHdr"/>
        </w:types>
        <w:behaviors>
          <w:behavior w:val="content"/>
        </w:behaviors>
        <w:guid w:val="{F259011D-1177-42B7-BA54-59D17E5009AA}"/>
      </w:docPartPr>
      <w:docPartBody>
        <w:p w:rsidR="00542D04" w:rsidRDefault="00542D04" w:rsidP="00542D04">
          <w:pPr>
            <w:pStyle w:val="4D5F5E21EFF44727B5484FB7B8EEB2F2"/>
          </w:pPr>
          <w:r w:rsidRPr="000D7DFA">
            <w:rPr>
              <w:rStyle w:val="PlaceholderText"/>
            </w:rPr>
            <w:t>Click or tap here to enter text.</w:t>
          </w:r>
        </w:p>
      </w:docPartBody>
    </w:docPart>
    <w:docPart>
      <w:docPartPr>
        <w:name w:val="9835D0B43BC84F73854A585A626E463B"/>
        <w:category>
          <w:name w:val="General"/>
          <w:gallery w:val="placeholder"/>
        </w:category>
        <w:types>
          <w:type w:val="bbPlcHdr"/>
        </w:types>
        <w:behaviors>
          <w:behavior w:val="content"/>
        </w:behaviors>
        <w:guid w:val="{12E52203-869D-4504-AC2C-B84F0BCEEF3B}"/>
      </w:docPartPr>
      <w:docPartBody>
        <w:p w:rsidR="0037077F" w:rsidRDefault="00DB3D14" w:rsidP="00DB3D14">
          <w:pPr>
            <w:pStyle w:val="9835D0B43BC84F73854A585A626E463B"/>
          </w:pPr>
          <w:r w:rsidRPr="000D7DFA">
            <w:rPr>
              <w:rStyle w:val="PlaceholderText"/>
            </w:rPr>
            <w:t>Click or tap here to enter text.</w:t>
          </w:r>
        </w:p>
      </w:docPartBody>
    </w:docPart>
    <w:docPart>
      <w:docPartPr>
        <w:name w:val="A14167CFCF3243B5AC7961942DF29923"/>
        <w:category>
          <w:name w:val="General"/>
          <w:gallery w:val="placeholder"/>
        </w:category>
        <w:types>
          <w:type w:val="bbPlcHdr"/>
        </w:types>
        <w:behaviors>
          <w:behavior w:val="content"/>
        </w:behaviors>
        <w:guid w:val="{EDFE030C-63C4-4FAB-A461-18D973446FEA}"/>
      </w:docPartPr>
      <w:docPartBody>
        <w:p w:rsidR="0037077F" w:rsidRDefault="00DB3D14" w:rsidP="00DB3D14">
          <w:pPr>
            <w:pStyle w:val="A14167CFCF3243B5AC7961942DF29923"/>
          </w:pPr>
          <w:r w:rsidRPr="000D7DFA">
            <w:rPr>
              <w:rStyle w:val="PlaceholderText"/>
            </w:rPr>
            <w:t>Click or tap here to enter text.</w:t>
          </w:r>
        </w:p>
      </w:docPartBody>
    </w:docPart>
    <w:docPart>
      <w:docPartPr>
        <w:name w:val="884F4D4A3D3E4C04A39FADB1111B5835"/>
        <w:category>
          <w:name w:val="General"/>
          <w:gallery w:val="placeholder"/>
        </w:category>
        <w:types>
          <w:type w:val="bbPlcHdr"/>
        </w:types>
        <w:behaviors>
          <w:behavior w:val="content"/>
        </w:behaviors>
        <w:guid w:val="{26932E2C-6107-4E08-8DAF-13C5C0451BCF}"/>
      </w:docPartPr>
      <w:docPartBody>
        <w:p w:rsidR="0037077F" w:rsidRDefault="00DB3D14" w:rsidP="00DB3D14">
          <w:pPr>
            <w:pStyle w:val="884F4D4A3D3E4C04A39FADB1111B5835"/>
          </w:pPr>
          <w:r w:rsidRPr="000D7DFA">
            <w:rPr>
              <w:rStyle w:val="PlaceholderText"/>
            </w:rPr>
            <w:t>Click or tap here to enter text.</w:t>
          </w:r>
        </w:p>
      </w:docPartBody>
    </w:docPart>
    <w:docPart>
      <w:docPartPr>
        <w:name w:val="BBBC6031D1354683B3E4240FDEAEF08D"/>
        <w:category>
          <w:name w:val="General"/>
          <w:gallery w:val="placeholder"/>
        </w:category>
        <w:types>
          <w:type w:val="bbPlcHdr"/>
        </w:types>
        <w:behaviors>
          <w:behavior w:val="content"/>
        </w:behaviors>
        <w:guid w:val="{0C1E90AA-D3B4-45EE-A629-980377474E9C}"/>
      </w:docPartPr>
      <w:docPartBody>
        <w:p w:rsidR="0037077F" w:rsidRDefault="00DB3D14" w:rsidP="00DB3D14">
          <w:pPr>
            <w:pStyle w:val="BBBC6031D1354683B3E4240FDEAEF08D"/>
          </w:pPr>
          <w:r w:rsidRPr="000D7DFA">
            <w:rPr>
              <w:rStyle w:val="PlaceholderText"/>
            </w:rPr>
            <w:t>Click or tap here to enter text.</w:t>
          </w:r>
        </w:p>
      </w:docPartBody>
    </w:docPart>
    <w:docPart>
      <w:docPartPr>
        <w:name w:val="DF3CDC0709884642BD90C74C07F1BAC3"/>
        <w:category>
          <w:name w:val="General"/>
          <w:gallery w:val="placeholder"/>
        </w:category>
        <w:types>
          <w:type w:val="bbPlcHdr"/>
        </w:types>
        <w:behaviors>
          <w:behavior w:val="content"/>
        </w:behaviors>
        <w:guid w:val="{419C3376-A5B0-4109-8013-DB25D03B16DB}"/>
      </w:docPartPr>
      <w:docPartBody>
        <w:p w:rsidR="0037077F" w:rsidRDefault="00DB3D14" w:rsidP="00DB3D14">
          <w:pPr>
            <w:pStyle w:val="DF3CDC0709884642BD90C74C07F1BAC3"/>
          </w:pPr>
          <w:r w:rsidRPr="000D7DFA">
            <w:rPr>
              <w:rStyle w:val="PlaceholderText"/>
            </w:rPr>
            <w:t>Click or tap here to enter text.</w:t>
          </w:r>
        </w:p>
      </w:docPartBody>
    </w:docPart>
    <w:docPart>
      <w:docPartPr>
        <w:name w:val="7D492797CC0846A8B42BA97AFA0B1820"/>
        <w:category>
          <w:name w:val="General"/>
          <w:gallery w:val="placeholder"/>
        </w:category>
        <w:types>
          <w:type w:val="bbPlcHdr"/>
        </w:types>
        <w:behaviors>
          <w:behavior w:val="content"/>
        </w:behaviors>
        <w:guid w:val="{FC4C961F-31C9-461A-AC95-6F03AD2FFF05}"/>
      </w:docPartPr>
      <w:docPartBody>
        <w:p w:rsidR="0037077F" w:rsidRDefault="00DB3D14" w:rsidP="00DB3D14">
          <w:pPr>
            <w:pStyle w:val="7D492797CC0846A8B42BA97AFA0B1820"/>
          </w:pPr>
          <w:r w:rsidRPr="000D7DFA">
            <w:rPr>
              <w:rStyle w:val="PlaceholderText"/>
            </w:rPr>
            <w:t>Click or tap here to enter text.</w:t>
          </w:r>
        </w:p>
      </w:docPartBody>
    </w:docPart>
    <w:docPart>
      <w:docPartPr>
        <w:name w:val="7DAD77BDA1434FCF9E2B4A532DC28122"/>
        <w:category>
          <w:name w:val="General"/>
          <w:gallery w:val="placeholder"/>
        </w:category>
        <w:types>
          <w:type w:val="bbPlcHdr"/>
        </w:types>
        <w:behaviors>
          <w:behavior w:val="content"/>
        </w:behaviors>
        <w:guid w:val="{043DDD3B-2722-42E6-9ECA-B5D8A69DC94C}"/>
      </w:docPartPr>
      <w:docPartBody>
        <w:p w:rsidR="0037077F" w:rsidRDefault="00DB3D14" w:rsidP="00DB3D14">
          <w:pPr>
            <w:pStyle w:val="7DAD77BDA1434FCF9E2B4A532DC28122"/>
          </w:pPr>
          <w:r w:rsidRPr="000D7DFA">
            <w:rPr>
              <w:rStyle w:val="PlaceholderText"/>
            </w:rPr>
            <w:t>Click or tap here to enter text.</w:t>
          </w:r>
        </w:p>
      </w:docPartBody>
    </w:docPart>
    <w:docPart>
      <w:docPartPr>
        <w:name w:val="E88784D6B11943769754FEEA3483C7E7"/>
        <w:category>
          <w:name w:val="General"/>
          <w:gallery w:val="placeholder"/>
        </w:category>
        <w:types>
          <w:type w:val="bbPlcHdr"/>
        </w:types>
        <w:behaviors>
          <w:behavior w:val="content"/>
        </w:behaviors>
        <w:guid w:val="{CFE29F36-425C-41CA-85FE-6F575B21CF75}"/>
      </w:docPartPr>
      <w:docPartBody>
        <w:p w:rsidR="0037077F" w:rsidRDefault="00DB3D14" w:rsidP="00DB3D14">
          <w:pPr>
            <w:pStyle w:val="E88784D6B11943769754FEEA3483C7E7"/>
          </w:pPr>
          <w:r w:rsidRPr="000D7DFA">
            <w:rPr>
              <w:rStyle w:val="PlaceholderText"/>
            </w:rPr>
            <w:t>Click or tap here to enter text.</w:t>
          </w:r>
        </w:p>
      </w:docPartBody>
    </w:docPart>
    <w:docPart>
      <w:docPartPr>
        <w:name w:val="A1F1F6DC75484B959D4B48A8E1AF318E"/>
        <w:category>
          <w:name w:val="General"/>
          <w:gallery w:val="placeholder"/>
        </w:category>
        <w:types>
          <w:type w:val="bbPlcHdr"/>
        </w:types>
        <w:behaviors>
          <w:behavior w:val="content"/>
        </w:behaviors>
        <w:guid w:val="{C1A4A5B0-DD18-419C-81FD-8169E0D4ECBD}"/>
      </w:docPartPr>
      <w:docPartBody>
        <w:p w:rsidR="0037077F" w:rsidRDefault="00DB3D14" w:rsidP="00DB3D14">
          <w:pPr>
            <w:pStyle w:val="A1F1F6DC75484B959D4B48A8E1AF318E"/>
          </w:pPr>
          <w:r w:rsidRPr="000D7DFA">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BB0BA87-7B61-48B1-814E-F777A24E9009}"/>
      </w:docPartPr>
      <w:docPartBody>
        <w:p w:rsidR="008405B7" w:rsidRDefault="008405B7">
          <w:r w:rsidRPr="003B73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D04"/>
    <w:rsid w:val="00050FD3"/>
    <w:rsid w:val="002F2B87"/>
    <w:rsid w:val="0037077F"/>
    <w:rsid w:val="003E32A5"/>
    <w:rsid w:val="00515102"/>
    <w:rsid w:val="00542D04"/>
    <w:rsid w:val="00731EFE"/>
    <w:rsid w:val="008405B7"/>
    <w:rsid w:val="008B23D0"/>
    <w:rsid w:val="00DB3D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05B7"/>
    <w:rPr>
      <w:color w:val="666666"/>
    </w:rPr>
  </w:style>
  <w:style w:type="paragraph" w:customStyle="1" w:styleId="9835D0B43BC84F73854A585A626E463B">
    <w:name w:val="9835D0B43BC84F73854A585A626E463B"/>
    <w:rsid w:val="00DB3D14"/>
  </w:style>
  <w:style w:type="paragraph" w:customStyle="1" w:styleId="10FE5BE144924BD3B9BC62FE882FD0A3">
    <w:name w:val="10FE5BE144924BD3B9BC62FE882FD0A3"/>
    <w:rsid w:val="00542D04"/>
  </w:style>
  <w:style w:type="paragraph" w:customStyle="1" w:styleId="471CD2093D314318A46156B60D4FDEB8">
    <w:name w:val="471CD2093D314318A46156B60D4FDEB8"/>
    <w:rsid w:val="00542D04"/>
  </w:style>
  <w:style w:type="paragraph" w:customStyle="1" w:styleId="ED57BFF743A04E4E9215ACDC8030B1FD">
    <w:name w:val="ED57BFF743A04E4E9215ACDC8030B1FD"/>
    <w:rsid w:val="00542D04"/>
  </w:style>
  <w:style w:type="paragraph" w:customStyle="1" w:styleId="4D5F5E21EFF44727B5484FB7B8EEB2F2">
    <w:name w:val="4D5F5E21EFF44727B5484FB7B8EEB2F2"/>
    <w:rsid w:val="00542D04"/>
  </w:style>
  <w:style w:type="paragraph" w:customStyle="1" w:styleId="A14167CFCF3243B5AC7961942DF29923">
    <w:name w:val="A14167CFCF3243B5AC7961942DF29923"/>
    <w:rsid w:val="00DB3D14"/>
  </w:style>
  <w:style w:type="paragraph" w:customStyle="1" w:styleId="884F4D4A3D3E4C04A39FADB1111B5835">
    <w:name w:val="884F4D4A3D3E4C04A39FADB1111B5835"/>
    <w:rsid w:val="00DB3D14"/>
  </w:style>
  <w:style w:type="paragraph" w:customStyle="1" w:styleId="BBBC6031D1354683B3E4240FDEAEF08D">
    <w:name w:val="BBBC6031D1354683B3E4240FDEAEF08D"/>
    <w:rsid w:val="00DB3D14"/>
  </w:style>
  <w:style w:type="paragraph" w:customStyle="1" w:styleId="DF3CDC0709884642BD90C74C07F1BAC3">
    <w:name w:val="DF3CDC0709884642BD90C74C07F1BAC3"/>
    <w:rsid w:val="00DB3D14"/>
  </w:style>
  <w:style w:type="paragraph" w:customStyle="1" w:styleId="7D492797CC0846A8B42BA97AFA0B1820">
    <w:name w:val="7D492797CC0846A8B42BA97AFA0B1820"/>
    <w:rsid w:val="00DB3D14"/>
  </w:style>
  <w:style w:type="paragraph" w:customStyle="1" w:styleId="7DAD77BDA1434FCF9E2B4A532DC28122">
    <w:name w:val="7DAD77BDA1434FCF9E2B4A532DC28122"/>
    <w:rsid w:val="00DB3D14"/>
  </w:style>
  <w:style w:type="paragraph" w:customStyle="1" w:styleId="E88784D6B11943769754FEEA3483C7E7">
    <w:name w:val="E88784D6B11943769754FEEA3483C7E7"/>
    <w:rsid w:val="00DB3D14"/>
  </w:style>
  <w:style w:type="paragraph" w:customStyle="1" w:styleId="A1F1F6DC75484B959D4B48A8E1AF318E">
    <w:name w:val="A1F1F6DC75484B959D4B48A8E1AF318E"/>
    <w:rsid w:val="00DB3D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DA8409-81F6-4251-8C5D-345BC7055CBC}">
  <we:reference id="wa104382081" version="1.55.1.0" store="en-US" storeType="OMEX"/>
  <we:alternateReferences>
    <we:reference id="wa104382081" version="1.55.1.0" store="" storeType="OMEX"/>
  </we:alternateReferences>
  <we:properties>
    <we:property name="MENDELEY_CITATIONS" value="[{&quot;citationID&quot;:&quot;MENDELEY_CITATION_ae6f6d1d-16ca-43b9-858d-440483f218ab&quot;,&quot;properties&quot;:{&quot;noteIndex&quot;:0},&quot;isEdited&quot;:false,&quot;manualOverride&quot;:{&quot;isManuallyOverridden&quot;:false,&quot;citeprocText&quot;:&quot;[1]&quot;,&quot;manualOverrideText&quot;:&quot;&quot;},&quot;citationTag&quot;:&quot;MENDELEY_CITATION_v3_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&quot;,&quot;citationItems&quot;:[{&quot;id&quot;:&quot;bb3ed216-3cfd-3613-8a48-60acd30d93b7&quot;,&quot;itemData&quot;:{&quot;type&quot;:&quot;article-journal&quot;,&quot;id&quot;:&quot;bb3ed216-3cfd-3613-8a48-60acd30d93b7&quot;,&quot;title&quot;:&quot;Institute of Health Metrics and Evaluation. Global Health Data Exchange (GHDx).&quot;,&quot;author&quot;:[{&quot;family&quot;:&quot;University of Washington&quot;,&quot;given&quot;:&quot;&quot;,&quot;parse-names&quot;:false,&quot;dropping-particle&quot;:&quot;&quot;,&quot;non-dropping-particle&quot;:&quot;&quot;}],&quot;container-title&quot;:&quot;Http://Ghdx.Healthdata.Org/Gbd-Results-Tool?Params=Gbd-Api-2019-Permalink/D780Dffbe8a381B25E1416884959E88B&quot;,&quot;issued&quot;:{&quot;date-parts&quot;:[[2019]]},&quot;abstract&quot;:&quot;Institute of Health Metrics and Evaluation. Global Health Data Exchange (GHDx)&quot;,&quot;issue&quot;:&quot;May&quot;,&quot;container-title-short&quot;:&quot;&quot;},&quot;isTemporary&quot;:false}]},{&quot;citationID&quot;:&quot;MENDELEY_CITATION_1a1a33f2-8d6e-4a87-acc8-f4cfed8f08a2&quot;,&quot;properties&quot;:{&quot;noteIndex&quot;:0},&quot;isEdited&quot;:false,&quot;manualOverride&quot;:{&quot;isManuallyOverridden&quot;:false,&quot;citeprocText&quot;:&quot;[2]&quot;,&quot;manualOverrideText&quot;:&quot;&quot;},&quot;citationTag&quot;:&quot;MENDELEY_CITATION_v3_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&quot;,&quot;citationItems&quot;:[{&quot;id&quot;:&quot;540fa269-efc0-37e0-8a4b-8174c83c51e9&quot;,&quot;itemData&quot;:{&quot;type&quot;:&quot;report&quot;,&quot;id&quot;:&quot;540fa269-efc0-37e0-8a4b-8174c83c51e9&quot;,&quot;title&quot;:&quot;Why Population Ageing Matters to Health: A Global Perspective&quot;,&quot;author&quot;:[{&quot;family&quot;:&quot;World Health Organization&quot;,&quot;given&quot;:&quot;&quot;,&quot;parse-names&quot;:false,&quot;dropping-particle&quot;:&quot;&quot;,&quot;non-dropping-particle&quot;:&quot;&quot;}],&quot;container-title&quot;:&quot;Global Health and Aging (11-7737)&quot;,&quot;issued&quot;:{&quot;date-parts&quot;:[[2011]]},&quot;abstract&quot;:&quot;Photo credits front cover, left to right (Dreamstime.com): Djembe; Sergey Galushko; Laurin Rinder; Indianeye; Magomed Magomedagaev; and Antonella865.&quot;,&quot;container-title-short&quot;:&quot;&quot;},&quot;isTemporary&quot;:false}]},{&quot;citationID&quot;:&quot;MENDELEY_CITATION_c7fcabdd-6ab3-46b4-98a4-09fce2ecf7cf&quot;,&quot;properties&quot;:{&quot;noteIndex&quot;:0},&quot;isEdited&quot;:false,&quot;manualOverride&quot;:{&quot;isManuallyOverridden&quot;:false,&quot;citeprocText&quot;:&quot;[3]&quot;,&quot;manualOverrideText&quot;:&quot;&quot;},&quot;citationTag&quot;:&quot;MENDELEY_CITATION_v3_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&quot;,&quot;citationItems&quot;:[{&quot;id&quot;:&quot;249ca202-73c3-34e1-9737-a9a0ebd2a8b3&quot;,&quot;itemData&quot;:{&quot;type&quot;:&quot;article&quot;,&quot;id&quot;:&quot;249ca202-73c3-34e1-9737-a9a0ebd2a8b3&quot;,&quot;title&quot;:&quot;Global prevalence of social isolation among community-dwelling older adults: A systematic review and meta-analysis&quot;,&quot;author&quot;:[{&quot;family&quot;:&quot;Teo&quot;,&quot;given&quot;:&quot;Rui Hong&quot;,&quot;parse-names&quot;:false,&quot;dropping-particle&quot;:&quot;&quot;,&quot;non-dropping-particle&quot;:&quot;&quot;},{&quot;family&quot;:&quot;Cheng&quot;,&quot;given&quot;:&quot;Wen Hui&quot;,&quot;parse-names&quot;:false,&quot;dropping-particle&quot;:&quot;&quot;,&quot;non-dropping-particle&quot;:&quot;&quot;},{&quot;family&quot;:&quot;Cheng&quot;,&quot;given&quot;:&quot;Ling Jie&quot;,&quot;parse-names&quot;:false,&quot;dropping-particle&quot;:&quot;&quot;,&quot;non-dropping-particle&quot;:&quot;&quot;},{&quot;family&quot;:&quot;Lau&quot;,&quot;given&quot;:&quot;Ying&quot;,&quot;parse-names&quot;:false,&quot;dropping-particle&quot;:&quot;&quot;,&quot;non-dropping-particle&quot;:&quot;&quot;},{&quot;family&quot;:&quot;Lau&quot;,&quot;given&quot;:&quot;Siew Tiang&quot;,&quot;parse-names&quot;:false,&quot;dropping-particle&quot;:&quot;&quot;,&quot;non-dropping-particle&quot;:&quot;&quot;}],&quot;container-title&quot;:&quot;Archives of Gerontology and Geriatrics&quot;,&quot;DOI&quot;:&quot;10.1016/j.archger.2022.104904&quot;,&quot;ISSN&quot;:&quot;18726976&quot;,&quot;issued&quot;:{&quot;date-parts&quot;:[[2023]]},&quot;abstract&quot;:&quot;Background: While the world's population ages, social isolation has continued to increase globally. However, no review exists on the prevalence of social isolation among community-dwelling older adults, and the global prevalence remains uncertain. This study aims to estimate the global prevalence of social isolation among community-dwelling older adults and to identify potential covariates including study characteristics (methodological diversity) or populations (clinical diversity) that contribute to the heterogeneity. Methods: This review searched through seven search engines and databases. The meta-analysis was conducted using the metafor package in the R software. The random-effects model was used to calculate the prevalence rates. Cochran's Q statistics and I2 statistics were used to assess the statistical heterogeneity of prevalence estimates. Studies were appraised using the Newcastle-Ottawa Scale and the Grading of Recommendations, Assessment, Development, and Evaluations criteria for the quality of individual articles and the certainty of the evidence, respectively. Results: A total of 41 studies were selected from databases and reference lists. The pooled prevalence rate was 25% (95% CI: 21.0-30.0). The sample size was found to be a significant covariate of the prevalence estimate in the subgroup analysis. Conclusions: We found 13 high-quality studies, but the overall quality of evidence very low. This study provides the prevalence of social isolation in community-dwelling older adults, identifying vulnerable groups for targeted intervention. Well-designed observational research with standard measures is recommended for future studies.&quot;,&quot;volume&quot;:&quot;107&quot;,&quot;container-title-short&quot;:&quot;Arch Gerontol Geriatr&quot;},&quot;isTemporary&quot;:false}]},{&quot;citationID&quot;:&quot;MENDELEY_CITATION_107ae7dd-dd20-4caf-b832-080e3def94bc&quot;,&quot;properties&quot;:{&quot;noteIndex&quot;:0},&quot;isEdited&quot;:false,&quot;manualOverride&quot;:{&quot;isManuallyOverridden&quot;:false,&quot;citeprocText&quot;:&quot;[4]&quot;,&quot;manualOverrideText&quot;:&quot;&quot;},&quot;citationTag&quot;:&quot;MENDELEY_CITATION_v3_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&quot;,&quot;citationItems&quot;:[{&quot;id&quot;:&quot;640bc358-72cf-3a8b-a88c-6fb4dcba3fb4&quot;,&quot;itemData&quot;:{&quot;type&quot;:&quot;article-journal&quot;,&quot;id&quot;:&quot;640bc358-72cf-3a8b-a88c-6fb4dcba3fb4&quot;,&quot;title&quot;:&quot;Elder abuse prevalence in community settings: a systematic review and meta-analysis&quot;,&quot;author&quot;:[{&quot;family&quot;:&quot;Yon&quot;,&quot;given&quot;:&quot;Yongjie&quot;,&quot;parse-names&quot;:false,&quot;dropping-particle&quot;:&quot;&quot;,&quot;non-dropping-particle&quot;:&quot;&quot;},{&quot;family&quot;:&quot;Mikton&quot;,&quot;given&quot;:&quot;Christopher R.&quot;,&quot;parse-names&quot;:false,&quot;dropping-particle&quot;:&quot;&quot;,&quot;non-dropping-particle&quot;:&quot;&quot;},{&quot;family&quot;:&quot;Gassoumis&quot;,&quot;given&quot;:&quot;Zachary D.&quot;,&quot;parse-names&quot;:false,&quot;dropping-particle&quot;:&quot;&quot;,&quot;non-dropping-particle&quot;:&quot;&quot;},{&quot;family&quot;:&quot;Wilber&quot;,&quot;given&quot;:&quot;Kathleen H.&quot;,&quot;parse-names&quot;:false,&quot;dropping-particle&quot;:&quot;&quot;,&quot;non-dropping-particle&quot;:&quot;&quot;}],&quot;container-title&quot;:&quot;The Lancet Global Health&quot;,&quot;DOI&quot;:&quot;10.1016/S2214-109X(17)30006-2&quot;,&quot;ISSN&quot;:&quot;2214109X&quot;,&quot;issued&quot;:{&quot;date-parts&quot;:[[2017]]},&quot;abstract&quot;:&quot;Background Elder abuse is recognised worldwide as a serious problem, yet quantitative syntheses of prevalence studies are rare. We aimed to quantify and understand prevalence variation at the global and regional levels. Methods For this systematic review and meta-analysis, we searched 14 databases, including PubMed, PsycINFO, CINAHL, EMBASE, and MEDLINE, using a comprehensive search strategy to identify elder abuse prevalence studies in the community published from inception to June 26, 2015. Studies reporting estimates of past-year abuse prevalence in adults aged 60 years or older were included in the analyses. Subgroup analysis and meta-regression were used to explore heterogeneity, with study quality assessed with the risk of bias tool. The study protocol has been registered with PROSPERO, number CRD42015029197. Findings Of the 38 544 studies initially identified, 52 were eligible for inclusion. These studies were geographically diverse (28 countries). The pooled prevalence rate for overall elder abuse was 15·7% (95% CI 12·8–19·3). The pooled prevalence estimate was 11·6% (8·1–16·3) for psychological abuse, 6·8% (5·0–9·2) for financial abuse, 4·2% (2·1–8·1) for neglect, 2·6% (1·6–4·4) for physical abuse, and 0·9% (0·6–1·4) for sexual abuse. Meta-analysis of studies that included overall abuse revealed heterogeneity. Significant associations were found between overall prevalence estimates and sample size, income classification, and method of data collection, but not with gender. Interpretation Although robust prevalence studies are sparse in low-income and middle-income countries, elder abuse seems to affect one in six older adults worldwide, which is roughly 141 million people. Nonetheless, elder abuse is a neglected global public health priority, especially compared with other types of violence. Funding Social Sciences and Humanities Research Council of Canada and the WHO Department of Ageing and Life Course.&quot;,&quot;issue&quot;:&quot;2&quot;,&quot;volume&quot;:&quot;5&quot;,&quot;container-title-short&quot;:&quot;Lancet Glob Health&quot;},&quot;isTemporary&quot;:false}]},{&quot;citationID&quot;:&quot;MENDELEY_CITATION_14e06721-25e5-4e49-95d4-0ae809944c9d&quot;,&quot;properties&quot;:{&quot;noteIndex&quot;:0},&quot;isEdited&quot;:false,&quot;manualOverride&quot;:{&quot;isManuallyOverridden&quot;:false,&quot;citeprocText&quot;:&quot;[5], [6]&quot;,&quot;manualOverrideText&quot;:&quot;&quot;},&quot;citationTag&quot;:&quot;MENDELEY_CITATION_v3_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&quot;,&quot;citationItems&quot;:[{&quot;id&quot;:&quot;cee318fd-9194-3617-98f3-87bd5ae84de9&quot;,&quot;itemData&quot;:{&quot;type&quot;:&quot;webpage&quot;,&quot;id&quot;:&quot;cee318fd-9194-3617-98f3-87bd5ae84de9&quot;,&quot;title&quot;:&quot;WHO launches digital app to improve care for older people&quot;,&quot;author&quot;:[{&quot;family&quot;:&quot;Chaibm&quot;,&quot;given&quot;:&quot;Fadela&quot;,&quot;parse-names&quot;:false,&quot;dropping-particle&quot;:&quot;&quot;,&quot;non-dropping-particle&quot;:&quot;&quot;}],&quot;accessed&quot;:{&quot;date-parts&quot;:[[2025,5,14]]},&quot;URL&quot;:&quot;https://www.who.int/news/item/30-09-2019-who-launches-digital-app-to-improve-care-for-older-people&quot;,&quot;issued&quot;:{&quot;date-parts&quot;:[[2019,9,30]]},&quot;container-title-short&quot;:&quot;&quot;},&quot;isTemporary&quot;:false},{&quot;id&quot;:&quot;0e47bb86-5e2e-3e5a-83e4-5c8f6f538cd8&quot;,&quot;itemData&quot;:{&quot;type&quot;:&quot;article-journal&quot;,&quot;id&quot;:&quot;0e47bb86-5e2e-3e5a-83e4-5c8f6f538cd8&quot;,&quot;title&quot;:&quot;Challenges being Faced by the Elderly People in Accessing Health Services in Beni-Suef University Hospital&quot;,&quot;author&quot;:[{&quot;family&quot;:&quot;Aly&quot;,&quot;given&quot;:&quot;Ahmed&quot;,&quot;parse-names&quot;:false,&quot;dropping-particle&quot;:&quot;&quot;,&quot;non-dropping-particle&quot;:&quot;&quot;},{&quot;family&quot;:&quot;Dessoki&quot;,&quot;given&quot;:&quot;Hani&quot;,&quot;parse-names&quot;:false,&quot;dropping-particle&quot;:&quot;&quot;,&quot;non-dropping-particle&quot;:&quot;&quot;},{&quot;family&quot;:&quot;Eldeeb&quot;,&quot;given&quot;:&quot;Abeer&quot;,&quot;parse-names&quot;:false,&quot;dropping-particle&quot;:&quot;&quot;,&quot;non-dropping-particle&quot;:&quot;&quot;},{&quot;family&quot;:&quot;Mohamed&quot;,&quot;given&quot;:&quot;Asmaa&quot;,&quot;parse-names&quot;:false,&quot;dropping-particle&quot;:&quot;&quot;,&quot;non-dropping-particle&quot;:&quot;&quot;}],&quot;container-title&quot;:&quot;NILES journal for Geriatric and Gerontology&quot;,&quot;DOI&quot;:&quot;10.21608/niles.2021.191208&quot;,&quot;issued&quot;:{&quot;date-parts&quot;:[[2021]]},&quot;abstract&quot;:&quot;… to assist the elderly obtain excellent care and remove or lessen the obstacles they have … current study on the challenges being faced by elderly people in accessing health care services … distribution of health services accessibility for elderly people in term of barriers facing elderly …&quot;,&quot;issue&quot;:&quot;2&quot;,&quot;volume&quot;:&quot;4&quot;,&quot;container-title-short&quot;:&quot;&quot;},&quot;isTemporary&quot;:false}]},{&quot;citationID&quot;:&quot;MENDELEY_CITATION_ad0eee28-66ca-48e1-b525-b2a55aaa895b&quot;,&quot;properties&quot;:{&quot;noteIndex&quot;:0},&quot;isEdited&quot;:false,&quot;manualOverride&quot;:{&quot;isManuallyOverridden&quot;:false,&quot;citeprocText&quot;:&quot;[7], [8]&quot;,&quot;manualOverrideText&quot;:&quot;&quot;},&quot;citationTag&quot;:&quot;MENDELEY_CITATION_v3_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&quot;,&quot;citationItems&quot;:[{&quot;id&quot;:&quot;d95b0f7e-d37a-3874-99b4-ce4456380e3d&quot;,&quot;itemData&quot;:{&quot;type&quot;:&quot;article&quot;,&quot;id&quot;:&quot;d95b0f7e-d37a-3874-99b4-ce4456380e3d&quot;,&quot;title&quot;:&quot;Design principles to accommodate older adults.&quot;,&quot;author&quot;:[{&quot;family&quot;:&quot;Farage&quot;,&quot;given&quot;:&quot;Miranda A.&quot;,&quot;parse-names&quot;:false,&quot;dropping-particle&quot;:&quot;&quot;,&quot;non-dropping-particle&quot;:&quot;&quot;},{&quot;family&quot;:&quot;Miller&quot;,&quot;given&quot;:&quot;Kenneth W.&quot;,&quot;parse-names&quot;:false,&quot;dropping-particle&quot;:&quot;&quot;,&quot;non-dropping-particle&quot;:&quot;&quot;},{&quot;family&quot;:&quot;Ajayi&quot;,&quot;given&quot;:&quot;Funmi&quot;,&quot;parse-names&quot;:false,&quot;dropping-particle&quot;:&quot;&quot;,&quot;non-dropping-particle&quot;:&quot;&quot;},{&quot;family&quot;:&quot;Hutchins&quot;,&quot;given&quot;:&quot;Deborah&quot;,&quot;parse-names&quot;:false,&quot;dropping-particle&quot;:&quot;&quot;,&quot;non-dropping-particle&quot;:&quot;&quot;}],&quot;container-title&quot;:&quot;Global journal of health science&quot;,&quot;DOI&quot;:&quot;10.5539/gjhs.v4n2p2&quot;,&quot;ISSN&quot;:&quot;19169736&quot;,&quot;issued&quot;:{&quot;date-parts&quot;:[[2012]]},&quot;abstract&quot;:&quot;The global population is aging. In many industrial countries, almost one in five people are over age 65. As people age, gradual changes ensue in vision, hearing, balance, coordination, and memory. Products, communication materials, and the physical environment must be thoughtfully designed to meet the needs of people of all ages. This article summarizes normal changes in sensory function, mobility, balance, memory, and attention that occur with age. It presents practical guidelines that allow design professionals to accommodate these changes and better meet the needs of older adults. Designing for older adults is inclusive design: it accommodates a range of physical and cognitive abilities and promotes simplicity, flexibility, and ease of use for people of any age.&quot;,&quot;issue&quot;:&quot;2&quot;,&quot;volume&quot;:&quot;4&quot;,&quot;container-title-short&quot;:&quot;Glob J Health Sci&quot;},&quot;isTemporary&quot;:false},{&quot;id&quot;:&quot;329652c5-725c-39d0-b060-9845fd99217e&quot;,&quot;itemData&quot;:{&quot;type&quot;:&quot;article-journal&quot;,&quot;id&quot;:&quot;329652c5-725c-39d0-b060-9845fd99217e&quot;,&quot;title&quot;:&quot;Designing for the Elderly : Comfort, Health and Well-Being&quot;,&quot;author&quot;:[{&quot;family&quot;:&quot;Obeidat&quot;,&quot;given&quot;:&quot;Islam M.&quot;,&quot;parse-names&quot;:false,&quot;dropping-particle&quot;:&quot;&quot;,&quot;non-dropping-particle&quot;:&quot;&quot;},{&quot;family&quot;:&quot;Obeidat&quot;,&quot;given&quot;:&quot;Saif M.&quot;,&quot;parse-names&quot;:false,&quot;dropping-particle&quot;:&quot;&quot;,&quot;non-dropping-particle&quot;:&quot;&quot;}],&quot;container-title&quot;:&quot;International Design Journal&quot;,&quot;DOI&quot;:&quot;10.12816/0036457&quot;,&quot;ISSN&quot;:&quot;20909632&quot;,&quot;issued&quot;:{&quot;date-parts&quot;:[[2016]]},&quot;abstract&quot;:&quot;Keywords Designing elderly units is an essential component of interior design that provide functional and aesthetic qualities for the elderly in the built environment. A plethora of designs in the residence include design that is utilized to ccommodate the elderly through elements of physical and mental comfort. Due to a lack of available current research on a direct relationship of the effect of design on elderly behavior and design, this research paper addresses designing elderly residential units according to effects on elderly well-being. The purpose of this research is to address and support designing elderly units to affect elderly well-being; through the evaluation of journal articles that discuss the elderly's well-being impacted by design. The question presented in this research his whether designing elderly residential units has an effect on elderly behavior, which eventually impacts the elderly feeling of well-being. The research methodology used a credible scholarly journal articles written between 1997 and 2011; and was reviewed keeping the relation of elderly behavior to the design of residential units in mind. Also, a design project for elderly care unit was developed upon findings from the review of literature. In the findings, while design may directly affect the elderly in a noticeable way, there is also evidence from research that indicates that elderly people are in fact influenced by design. When designing for elderly people; a variety of spaces, comfort, safety, and relaxation are important components of design that can aid in creating and preserving the well-being of the elderly. Designers need to produce design products, systems, and services that are usable to the elderly and people with disabilities in care units. The physical environment, when designed to be self-evident (easily understood and easy to get around in), can help compensate for the physical and mental losses of the elderly Elderly, Interior design, Residential environments, Care Home Layout Paper&quot;,&quot;issue&quot;:&quot;1&quot;,&quot;volume&quot;:&quot;6&quot;,&quot;container-title-short&quot;:&quot;&quot;},&quot;isTemporary&quot;:false}]},{&quot;citationID&quot;:&quot;MENDELEY_CITATION_c20cc600-0bbb-4557-a003-eb44a5edc8af&quot;,&quot;properties&quot;:{&quot;noteIndex&quot;:0},&quot;isEdited&quot;:false,&quot;manualOverride&quot;:{&quot;isManuallyOverridden&quot;:false,&quot;citeprocText&quot;:&quot;[9]&quot;,&quot;manualOverrideText&quot;:&quot;&quot;},&quot;citationTag&quot;:&quot;MENDELEY_CITATION_v3_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&quot;,&quot;citationItems&quot;:[{&quot;id&quot;:&quot;cd4e2907-3d46-3a84-86b9-cfa032b0ec75&quot;,&quot;itemData&quot;:{&quot;type&quot;:&quot;report&quot;,&quot;id&quot;:&quot;cd4e2907-3d46-3a84-86b9-cfa032b0ec75&quot;,&quot;title&quot;:&quot;Future of an Ageing Population&quot;,&quot;author&quot;:[{&quot;family&quot;:&quot;Government Office for Science&quot;,&quot;given&quot;:&quot;&quot;,&quot;parse-names&quot;:false,&quot;dropping-particle&quot;:&quot;&quot;,&quot;non-dropping-particle&quot;:&quot;&quot;}],&quot;accessed&quot;:{&quot;date-parts&quot;:[[2025,6,5]]},&quot;URL&quot;:&quot;https://assets.publishing.service.gov.uk/media/5d273adce5274a5862768ff9/future-of-an-ageing-population.pdf&quot;,&quot;issued&quot;:{&quot;date-parts&quot;:[[2016]]},&quot;container-title-short&quot;:&quot;&quot;},&quot;isTemporary&quot;:false}]},{&quot;citationID&quot;:&quot;MENDELEY_CITATION_a7826cb3-1a22-469c-841d-f5429c15f7b3&quot;,&quot;properties&quot;:{&quot;noteIndex&quot;:0},&quot;isEdited&quot;:false,&quot;manualOverride&quot;:{&quot;isManuallyOverridden&quot;:false,&quot;citeprocText&quot;:&quot;[9]&quot;,&quot;manualOverrideText&quot;:&quot;&quot;},&quot;citationTag&quot;:&quot;MENDELEY_CITATION_v3_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&quot;,&quot;citationItems&quot;:[{&quot;id&quot;:&quot;cd4e2907-3d46-3a84-86b9-cfa032b0ec75&quot;,&quot;itemData&quot;:{&quot;type&quot;:&quot;report&quot;,&quot;id&quot;:&quot;cd4e2907-3d46-3a84-86b9-cfa032b0ec75&quot;,&quot;title&quot;:&quot;Future of an Ageing Population&quot;,&quot;author&quot;:[{&quot;family&quot;:&quot;Government Office for Science&quot;,&quot;given&quot;:&quot;&quot;,&quot;parse-names&quot;:false,&quot;dropping-particle&quot;:&quot;&quot;,&quot;non-dropping-particle&quot;:&quot;&quot;}],&quot;accessed&quot;:{&quot;date-parts&quot;:[[2025,6,5]]},&quot;URL&quot;:&quot;https://assets.publishing.service.gov.uk/media/5d273adce5274a5862768ff9/future-of-an-ageing-population.pdf&quot;,&quot;issued&quot;:{&quot;date-parts&quot;:[[2016]]},&quot;container-title-short&quot;:&quot;&quot;},&quot;isTemporary&quot;:false}]},{&quot;citationID&quot;:&quot;MENDELEY_CITATION_8026a79a-11b7-4c54-85fd-813d32159829&quot;,&quot;properties&quot;:{&quot;noteIndex&quot;:0},&quot;isEdited&quot;:false,&quot;manualOverride&quot;:{&quot;isManuallyOverridden&quot;:false,&quot;citeprocText&quot;:&quot;[10]&quot;,&quot;manualOverrideText&quot;:&quot;&quot;},&quot;citationTag&quot;:&quot;MENDELEY_CITATION_v3_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&quot;,&quot;citationItems&quot;:[{&quot;id&quot;:&quot;29fe1122-d666-30cb-a33d-e12517f7a390&quot;,&quot;itemData&quot;:{&quot;type&quot;:&quot;article-journal&quot;,&quot;id&quot;:&quot;29fe1122-d666-30cb-a33d-e12517f7a390&quot;,&quot;title&quot;:&quot;Stressed spaces: Mental health and architecture&quot;,&quot;author&quot;:[{&quot;family&quot;:&quot;Connellan&quot;,&quot;given&quot;:&quot;Kathleen&quot;,&quot;parse-names&quot;:false,&quot;dropping-particle&quot;:&quot;&quot;,&quot;non-dropping-particle&quot;:&quot;&quot;},{&quot;family&quot;:&quot;Gaardboe&quot;,&quot;given&quot;:&quot;Mads&quot;,&quot;parse-names&quot;:false,&quot;dropping-particle&quot;:&quot;&quot;,&quot;non-dropping-particle&quot;:&quot;&quot;},{&quot;family&quot;:&quot;Riggs&quot;,&quot;given&quot;:&quot;Damien&quot;,&quot;parse-names&quot;:false,&quot;dropping-particle&quot;:&quot;&quot;,&quot;non-dropping-particle&quot;:&quot;&quot;},{&quot;family&quot;:&quot;Due&quot;,&quot;given&quot;:&quot;Clemence&quot;,&quot;parse-names&quot;:false,&quot;dropping-particle&quot;:&quot;&quot;,&quot;non-dropping-particle&quot;:&quot;&quot;},{&quot;family&quot;:&quot;Reinschmidt&quot;,&quot;given&quot;:&quot;Amanda&quot;,&quot;parse-names&quot;:false,&quot;dropping-particle&quot;:&quot;&quot;,&quot;non-dropping-particle&quot;:&quot;&quot;},{&quot;family&quot;:&quot;Mustillo&quot;,&quot;given&quot;:&quot;Lauren&quot;,&quot;parse-names&quot;:false,&quot;dropping-particle&quot;:&quot;&quot;,&quot;non-dropping-particle&quot;:&quot;&quot;}],&quot;container-title&quot;:&quot;Health Environments Research and Design Journal&quot;,&quot;DOI&quot;:&quot;10.1177/193758671300600408&quot;,&quot;ISSN&quot;:&quot;19375867&quot;,&quot;issued&quot;:{&quot;date-parts&quot;:[[2013]]},&quot;abstract&quot;:&quot;Objective: To present a comprehensive review of the research literature on the effects of the architectural designs of mental health facilities on the users.Background: Using a team of cross-disciplinary researchers, this review builds upon previous reviews on general and geriatric healthcare design in order to focus on research undertaken for mental health care facility design.Methods: Sources were gathered in 2010 and 2011. In 2010 a broad search was undertaken across health and architecture; in 2011, using keywords and 13 databases, researchers conducted a systematic search of peer reviewed literature addressing mental health care and architectural design published between 2005 to 2012, as well as a systematic search for academic theses for the period 2000 to 2012. Recurrent themes and subthemes were identified and numerical data that emerged from quantitative studies was tabulated.Results: Key themes that emerged were nursing stations, light, therapeutic milieu, security, privacy, designing for the adolescent, forensic facilities, interior detail, patients' rooms, art, dementia, model of care, gardens, post-occupancy evaluation, and user engagement in design process. Of the 165 articles (including conference proceedings, books, and theses), 25 contained numerical data from empirical studies and 7 were review articles.Conclusions: Based on the review results, especially the growing evidence of the benefits of therapeutic design on patient and staff well-being and client length of stay, additional research questions are suggested concerning optimal design considerations, designs to be avoided, and the involvement of major stakeholders in the design process.&quot;,&quot;issue&quot;:&quot;4&quot;,&quot;volume&quot;:&quot;6&quot;,&quot;container-title-short&quot;:&quot;&quot;},&quot;isTemporary&quot;:false}]},{&quot;citationID&quot;:&quot;MENDELEY_CITATION_b29d4523-0df6-4629-99e0-b1e7dd270e79&quot;,&quot;properties&quot;:{&quot;noteIndex&quot;:0},&quot;isEdited&quot;:false,&quot;manualOverride&quot;:{&quot;isManuallyOverridden&quot;:false,&quot;citeprocText&quot;:&quot;[11]&quot;,&quot;manualOverrideText&quot;:&quot;&quot;},&quot;citationTag&quot;:&quot;MENDELEY_CITATION_v3_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&quot;,&quot;citationItems&quot;:[{&quot;id&quot;:&quot;b8bb4903-e852-3a61-aed5-932a89a75652&quot;,&quot;itemData&quot;:{&quot;type&quot;:&quot;article&quot;,&quot;id&quot;:&quot;b8bb4903-e852-3a61-aed5-932a89a75652&quot;,&quot;title&quot;:&quot;What is aging?&quot;,&quot;author&quot;:[{&quot;family&quot;:&quot;Rose&quot;,&quot;given&quot;:&quot;Michael R.&quot;,&quot;parse-names&quot;:false,&quot;dropping-particle&quot;:&quot;&quot;,&quot;non-dropping-particle&quot;:&quot;&quot;},{&quot;family&quot;:&quot;Flatt&quot;,&quot;given&quot;:&quot;Thomas&quot;,&quot;parse-names&quot;:false,&quot;dropping-particle&quot;:&quot;&quot;,&quot;non-dropping-particle&quot;:&quot;&quot;},{&quot;family&quot;:&quot;Graves&quot;,&quot;given&quot;:&quot;Joseph L.&quot;,&quot;parse-names&quot;:false,&quot;dropping-particle&quot;:&quot;&quot;,&quot;non-dropping-particle&quot;:&quot;&quot;},{&quot;family&quot;:&quot;Greer&quot;,&quot;given&quot;:&quot;Lee F.&quot;,&quot;parse-names&quot;:false,&quot;dropping-particle&quot;:&quot;&quot;,&quot;non-dropping-particle&quot;:&quot;&quot;},{&quot;family&quot;:&quot;Martinez&quot;,&quot;given&quot;:&quot;Daniel E.&quot;,&quot;parse-names&quot;:false,&quot;dropping-particle&quot;:&quot;&quot;,&quot;non-dropping-particle&quot;:&quot;&quot;},{&quot;family&quot;:&quot;Matos&quot;,&quot;given&quot;:&quot;Margarida&quot;,&quot;parse-names&quot;:false,&quot;dropping-particle&quot;:&quot;&quot;,&quot;non-dropping-particle&quot;:&quot;&quot;},{&quot;family&quot;:&quot;Mueller&quot;,&quot;given&quot;:&quot;Laurence D.&quot;,&quot;parse-names&quot;:false,&quot;dropping-particle&quot;:&quot;&quot;,&quot;non-dropping-particle&quot;:&quot;&quot;},{&quot;family&quot;:&quot;Shmookler Reis&quot;,&quot;given&quot;:&quot;Robert J.&quot;,&quot;parse-names&quot;:false,&quot;dropping-particle&quot;:&quot;&quot;,&quot;non-dropping-particle&quot;:&quot;&quot;},{&quot;family&quot;:&quot;Shahrestani&quot;,&quot;given&quot;:&quot;Parvin&quot;,&quot;parse-names&quot;:false,&quot;dropping-particle&quot;:&quot;&quot;,&quot;non-dropping-particle&quot;:&quot;&quot;}],&quot;container-title&quot;:&quot;Frontiers in Genetics&quot;,&quot;container-title-short&quot;:&quot;Front Genet&quot;,&quot;DOI&quot;:&quot;10.3389/fgene.2012.00134&quot;,&quot;ISSN&quot;:&quot;16648021&quot;,&quot;issued&quot;:{&quot;date-parts&quot;:[[2012]]},&quot;issue&quot;:&quot;JUL&quot;,&quot;volume&quot;:&quot;3&quot;},&quot;isTemporary&quot;:false}]},{&quot;citationID&quot;:&quot;MENDELEY_CITATION_3b73cf99-5b4e-411c-a54e-6d2f551047bf&quot;,&quot;properties&quot;:{&quot;noteIndex&quot;:0},&quot;isEdited&quot;:false,&quot;manualOverride&quot;:{&quot;isManuallyOverridden&quot;:false,&quot;citeprocText&quot;:&quot;[12]&quot;,&quot;manualOverrideText&quot;:&quot;&quot;},&quot;citationTag&quot;:&quot;MENDELEY_CITATION_v3_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&quot;,&quot;citationItems&quot;:[{&quot;id&quot;:&quot;2b508f89-abc7-3b20-ac25-4e684d2a73a9&quot;,&quot;itemData&quot;:{&quot;type&quot;:&quot;article-journal&quot;,&quot;id&quot;:&quot;2b508f89-abc7-3b20-ac25-4e684d2a73a9&quot;,&quot;title&quot;:&quot;A REVIEW ON SMART HOME DESIGN AND TECHNOLOGY FOR ELDERLY&quot;,&quot;author&quot;:[{&quot;family&quot;:&quot;Daud&quot;,&quot;given&quot;:&quot;Marizuana Mat&quot;,&quot;parse-names&quot;:false,&quot;dropping-particle&quot;:&quot;&quot;,&quot;non-dropping-particle&quot;:&quot;&quot;},{&quot;family&quot;:&quot;Ali&quot;,&quot;given&quot;:&quot;Fazlina Mohd&quot;,&quot;parse-names&quot;:false,&quot;dropping-particle&quot;:&quot;&quot;,&quot;non-dropping-particle&quot;:&quot;&quot;},{&quot;family&quot;:&quot;Zaki&quot;,&quot;given&quot;:&quot;Wan Mimi Diyana Wan&quot;,&quot;parse-names&quot;:false,&quot;dropping-particle&quot;:&quot;&quot;,&quot;non-dropping-particle&quot;:&quot;&quot;}],&quot;container-title&quot;:&quot;JOURNAL INFORMATION AND TECHNOLOGY MANAGEMENT (JISTM)&quot;,&quot;accessed&quot;:{&quot;date-parts&quot;:[[2025,7,29]]},&quot;DOI&quot;:&quot;10.35631/JISTM.937006&quot;,&quot;ISSN&quot;:&quot;0128-1666&quot;,&quot;URL&quot;:&quot;https://gaexcellence.com/jistm/article/view/4433&quot;,&quot;issued&quot;:{&quot;date-parts&quot;:[[2024,12,11]]},&quot;page&quot;:&quot;77-85&quot;,&quot;abstract&quot;:&quot;The global elderly population is rapidly increasing, presenting significant challenges in providing suitable housing and care services, particularly in Eastern and South-Eastern Asia. This study explores the potential of smart home technologies, Internet of Things (IoT), and artificial intelligence (AI) in addressing the needs of the aging population, focusing on enhancing quality of life and supporting aging in place. The research examines three key areas: (a) architectural design considerations for elderly-friendly smart homes, emphasizing ergonomics, accessibility, and psychological well-being, (b) integration of IoT technologies for health monitoring, safety features, and emergency response systems, and (c) the role of AI in predictive healthcare and enhancing overall care delivery. The study also addresses ethical considerations, implementation challenges, and the importance of user-centered design in the adoption of these technologies.&quot;,&quot;publisher&quot;:&quot;Global Academic Excellence (M) Sdn Bhd&quot;,&quot;issue&quot;:&quot;37&quot;,&quot;volume&quot;:&quot;9&quot;,&quot;container-title-short&quot;:&quot;&quot;},&quot;isTemporary&quot;:false}]},{&quot;citationID&quot;:&quot;MENDELEY_CITATION_2c4e4246-2a04-4e73-9bbd-0a7fa5cb19db&quot;,&quot;properties&quot;:{&quot;noteIndex&quot;:0},&quot;isEdited&quot;:false,&quot;manualOverride&quot;:{&quot;isManuallyOverridden&quot;:false,&quot;citeprocText&quot;:&quot;[13]&quot;,&quot;manualOverrideText&quot;:&quot;&quot;},&quot;citationTag&quot;:&quot;MENDELEY_CITATION_v3_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&quot;,&quot;citationItems&quot;:[{&quot;id&quot;:&quot;44d9f4a2-7937-32fc-ba25-f81eda7851eb&quot;,&quot;itemData&quot;:{&quot;type&quot;:&quot;article-journal&quot;,&quot;id&quot;:&quot;44d9f4a2-7937-32fc-ba25-f81eda7851eb&quot;,&quot;title&quot;:&quot;Research on Intelligent Interior Space Design under Home Care Mode&quot;,&quot;author&quot;:[{&quot;family&quot;:&quot;Hou&quot;,&quot;given&quot;:&quot;Yanwei&quot;,&quot;parse-names&quot;:false,&quot;dropping-particle&quot;:&quot;&quot;,&quot;non-dropping-particle&quot;:&quot;&quot;},{&quot;family&quot;:&quot;Li&quot;,&quot;given&quot;:&quot;Bin&quot;,&quot;parse-names&quot;:false,&quot;dropping-particle&quot;:&quot;&quot;,&quot;non-dropping-particle&quot;:&quot;&quot;}],&quot;container-title&quot;:&quot;Journal of Intelligence and Knowledge Engineering&quot;,&quot;accessed&quot;:{&quot;date-parts&quot;:[[2025,7,29]]},&quot;DOI&quot;:&quot;10.62517/JIKE.202404212&quot;,&quot;issued&quot;:{&quot;date-parts&quot;:[[2024,6]]},&quot;page&quot;:&quot;66-70&quot;,&quot;abstract&quot;:&quot;With the advent of the aging society, the innovation of home care model and facility design have attracted increasing attention. Smart interior design, big data and IoT technology application aims to provide a more convenient, comfortable and safe living environment for the elderly through the integration of intelligent technology as a new design concept. This paper first expounds the design idea of the intelligent indoor environment, and the intelligent lighting, temperature control, emergency response and other aspects are discussed in detail. It analyzes how the intelligent indoor design can effectively improve the quality of life and safety of the elderly, smart interior design, with its outstanding performance and forward-looking concept, enables smart systems to quickly activate emergency response mechanisms and health monitoring, bringing new changes to the home life of the elderly. It improves the quality of life for the elderly, and makes them feel the warmth and care brought by technology.&quot;,&quot;publisher&quot;:&quot;STEMM Institute Press&quot;,&quot;issue&quot;:&quot;2&quot;,&quot;volume&quot;:&quot;2&quot;,&quot;container-title-short&quot;:&quot;&quot;},&quot;isTemporary&quot;:false}]},{&quot;citationID&quot;:&quot;MENDELEY_CITATION_3b762c4e-d46a-49c6-a79c-4646fe710ca8&quot;,&quot;properties&quot;:{&quot;noteIndex&quot;:0},&quot;isEdited&quot;:false,&quot;manualOverride&quot;:{&quot;isManuallyOverridden&quot;:false,&quot;citeprocText&quot;:&quot;[14]&quot;,&quot;manualOverrideText&quot;:&quot;&quot;},&quot;citationTag&quot;:&quot;MENDELEY_CITATION_v3_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&quot;,&quot;citationItems&quot;:[{&quot;id&quot;:&quot;a71093ab-0c01-333e-b010-80451d48c1bc&quot;,&quot;itemData&quot;:{&quot;type&quot;:&quot;article-journal&quot;,&quot;id&quot;:&quot;a71093ab-0c01-333e-b010-80451d48c1bc&quot;,&quot;title&quot;:&quot;Application of Artificial Intelligence Computing in the Universal Design of Aging and Healthy Housing&quot;,&quot;author&quot;:[{&quot;family&quot;:&quot;Shu&quot;,&quot;given&quot;:&quot;Quanfa&quot;,&quot;parse-names&quot;:false,&quot;dropping-particle&quot;:&quot;&quot;,&quot;non-dropping-particle&quot;:&quot;&quot;},{&quot;family&quot;:&quot;Liu&quot;,&quot;given&quot;:&quot;Hui&quot;,&quot;parse-names&quot;:false,&quot;dropping-particle&quot;:&quot;&quot;,&quot;non-dropping-particle&quot;:&quot;&quot;}],&quot;container-title&quot;:&quot;Computational Intelligence and Neuroscience&quot;,&quot;container-title-short&quot;:&quot;Comput Intell Neurosci&quot;,&quot;DOI&quot;:&quot;10.1155/2022/4576397&quot;,&quot;ISSN&quot;:&quot;16875273&quot;,&quot;issued&quot;:{&quot;date-parts&quot;:[[2022]]},&quot;abstract&quot;:&quot;Intelligent control technology is not only the use of the so-called highly sophisticated technology in the daily life of the elderly but also control services according to the individual needs of the elderly. This paper combines research in psychology and ergonomics to explore how to use the living space to build indoor scenarios that influence the behavioural and psychological changes of the elderly based on satisfying functionality. The external environment influences the user's perception, and the perception determines the user's behaviour. Through the construction of scenarios, objects and people can interact with each other, thus achieving the objective of \&quot;solitude but not loneliness\&quot;for the elderly living alone and providing a modern ageing environment with high safety, convenience, quality, and comfort for the elderly.&quot;,&quot;volume&quot;:&quot;2022&quot;},&quot;isTemporary&quot;:false}]},{&quot;citationID&quot;:&quot;MENDELEY_CITATION_4093483a-ed16-4ee9-947d-05934d6097a9&quot;,&quot;properties&quot;:{&quot;noteIndex&quot;:0},&quot;isEdited&quot;:false,&quot;manualOverride&quot;:{&quot;isManuallyOverridden&quot;:false,&quot;citeprocText&quot;:&quot;[15]&quot;,&quot;manualOverrideText&quot;:&quot;&quot;},&quot;citationTag&quot;:&quot;MENDELEY_CITATION_v3_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&quot;,&quot;citationItems&quot;:[{&quot;id&quot;:&quot;81a0fcc3-e3e9-37b9-97e3-6f57aeeb3264&quot;,&quot;itemData&quot;:{&quot;type&quot;:&quot;article-journal&quot;,&quot;id&quot;:&quot;81a0fcc3-e3e9-37b9-97e3-6f57aeeb3264&quot;,&quot;title&quot;:&quot;Research on the matching between the psychological needs of the elderly and the interior design of intelligent elderly care&quot;,&quot;author&quot;:[{&quot;family&quot;:&quot;Zhao&quot;,&quot;given&quot;:&quot;Yijin&quot;,&quot;parse-names&quot;:false,&quot;dropping-particle&quot;:&quot;&quot;,&quot;non-dropping-particle&quot;:&quot;&quot;}],&quot;container-title&quot;:&quot;Journal of Education, Humanities and Social Sciences&quot;,&quot;accessed&quot;:{&quot;date-parts&quot;:[[2025,7,29]]},&quot;DOI&quot;:&quot;10.54097/8HSVJM72&quot;,&quot;ISSN&quot;:&quot;2771-2907&quot;,&quot;URL&quot;:&quot;https://drpress.org/ojs/index.php/EHSS/article/view/19510&quot;,&quot;issued&quot;:{&quot;date-parts&quot;:[[2024,4,1]]},&quot;page&quot;:&quot;894-899&quot;,&quot;abstract&quot;:&quot;This paper studies the matching relationship between the psychological needs of the elderly and the interior design of smart elderly care. Through literature review and empirical research, the characteristics of the psychological needs of the elderly and the principles and methods of intelligent elderly care interior design are analyzed. The study found that the psychological needs of the elderly are related to the interior design of smart elderly care, and meeting the psychological needs of the elderly can improve their quality of life and happiness. On this basis, the optimization strategy of intelligent elderly care interior design based on the psychological needs of the elderly is proposed. This study is of great significance for improving the quality of life of the elderly and promoting the development of intelligent interior design for the elderly.&quot;,&quot;publisher&quot;:&quot;Darcy &amp; Roy Press Co. Ltd.&quot;,&quot;volume&quot;:&quot;28&quot;,&quot;container-title-short&quot;:&quot;&quot;},&quot;isTemporary&quot;:false}]},{&quot;citationID&quot;:&quot;MENDELEY_CITATION_4e5d9b3b-ff78-4280-a391-6a76c116464a&quot;,&quot;properties&quot;:{&quot;noteIndex&quot;:0},&quot;isEdited&quot;:false,&quot;manualOverride&quot;:{&quot;isManuallyOverridden&quot;:false,&quot;citeprocText&quot;:&quot;[16]&quot;,&quot;manualOverrideText&quot;:&quot;&quot;},&quot;citationTag&quot;:&quot;MENDELEY_CITATION_v3_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&quot;,&quot;citationItems&quot;:[{&quot;id&quot;:&quot;73ed80ef-0f8c-3172-9ef5-695827ba0585&quot;,&quot;itemData&quot;:{&quot;type&quot;:&quot;article-journal&quot;,&quot;id&quot;:&quot;73ed80ef-0f8c-3172-9ef5-695827ba0585&quot;,&quot;title&quot;:&quot;Innovative research on the design of aging-friendly interior space in the context of computer simulation&quot;,&quot;author&quot;:[{&quot;family&quot;:&quot;Wang&quot;,&quot;given&quot;:&quot;Feng&quot;,&quot;parse-names&quot;:false,&quot;dropping-particle&quot;:&quot;&quot;,&quot;non-dropping-particle&quot;:&quot;&quot;},{&quot;family&quot;:&quot;Qi&quot;,&quot;given&quot;:&quot;Yichen&quot;,&quot;parse-names&quot;:false,&quot;dropping-particle&quot;:&quot;&quot;,&quot;non-dropping-particle&quot;:&quot;&quot;},{&quot;family&quot;:&quot;Liu&quot;,&quot;given&quot;:&quot;Jie&quot;,&quot;parse-names&quot;:false,&quot;dropping-particle&quot;:&quot;&quot;,&quot;non-dropping-particle&quot;:&quot;&quot;}],&quot;container-title&quot;:&quot;Applied Mathematics and Nonlinear Sciences&quot;,&quot;DOI&quot;:&quot;10.2478/amns.2023.2.00870&quot;,&quot;ISSN&quot;:&quot;24448656&quot;,&quot;issued&quot;:{&quot;date-parts&quot;:[[2024]]},&quot;abstract&quot;:&quot;This paper firstly takes the demand of older people for indoor space environment as a breakthrough and analyzes the characteristics of the elderly group, the spatial environment demand generated by the physiological and psychological characteristics of the elderly and the application of computer simulation in the design of aging-friendly indoor space. Secondly, we use a color space algorithm and feature extraction algorithm to construct an aging-friendly design model based on a human-computer interaction algorithm. Finally, several elderly individuals' preferences are examined and analyzed. The results show that more older adults request the design of three aspects, namely anti-slip measures, intelligent door lock and handrail, in the space design, accounting for 86%, 83% and 87%, respectively. These data were used to generate the final interface form suitable for most older adults.&quot;,&quot;issue&quot;:&quot;1&quot;,&quot;volume&quot;:&quot;9&quot;,&quot;container-title-short&quot;:&quot;&quot;},&quot;isTemporary&quot;:false}]},{&quot;citationID&quot;:&quot;MENDELEY_CITATION_22b0822a-3a2a-4d8f-a195-c742e937c6a5&quot;,&quot;properties&quot;:{&quot;noteIndex&quot;:0},&quot;isEdited&quot;:false,&quot;manualOverride&quot;:{&quot;isManuallyOverridden&quot;:false,&quot;citeprocText&quot;:&quot;[17], [18], [19]&quot;,&quot;manualOverrideText&quot;:&quot;&quot;},&quot;citationTag&quot;:&quot;MENDELEY_CITATION_v3_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&quot;,&quot;citationItems&quot;:[{&quot;id&quot;:&quot;da3d4ed8-6e21-3da4-8fae-f8e44a099fc1&quot;,&quot;itemData&quot;:{&quot;type&quot;:&quot;article-journal&quot;,&quot;id&quot;:&quot;da3d4ed8-6e21-3da4-8fae-f8e44a099fc1&quot;,&quot;title&quot;:&quot;An Empirical Study on the Influence of Smart Home Interface Design on the Interaction Performance of the Elderly&quot;,&quot;author&quot;:[{&quot;family&quot;:&quot;Zhou&quot;,&quot;given&quot;:&quot;Chengmin&quot;,&quot;parse-names&quot;:false,&quot;dropping-particle&quot;:&quot;&quot;,&quot;non-dropping-particle&quot;:&quot;&quot;},{&quot;family&quot;:&quot;Dai&quot;,&quot;given&quot;:&quot;Yingyi&quot;,&quot;parse-names&quot;:false,&quot;dropping-particle&quot;:&quot;&quot;,&quot;non-dropping-particle&quot;:&quot;&quot;},{&quot;family&quot;:&quot;Huang&quot;,&quot;given&quot;:&quot;Ting&quot;,&quot;parse-names&quot;:false,&quot;dropping-particle&quot;:&quot;&quot;,&quot;non-dropping-particle&quot;:&quot;&quot;},{&quot;family&quot;:&quot;Zhao&quot;,&quot;given&quot;:&quot;Hanxiao&quot;,&quot;parse-names&quot;:false,&quot;dropping-particle&quot;:&quot;&quot;,&quot;non-dropping-particle&quot;:&quot;&quot;},{&quot;family&quot;:&quot;Kaner&quot;,&quot;given&quot;:&quot;Jake&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59105&quot;,&quot;ISSN&quot;:&quot;16604601&quot;,&quot;issued&quot;:{&quot;date-parts&quot;:[[2022]]},&quot;abstract&quot;:&quot;The concept of the smart home has been widely recognized and accepted, but the differentiated characteristics of elderly smart products in terms of demand and use are becoming more and more prominent. The lack of an efficient navigation design of the smart product interface increases the cognitive burden of elderly users, and how to better meet the needs of the elderly with smart products gradually becomes the focus of attention. This study was conducted for the elderly group, using the scenario-based design method to analyze the needs of elderly users, combining the research results of scenario theory with the smart home interaction design research method, focusing on how to make the style of interface navigation, sliding layout and button size more suitable for the cognitive behavior of elderly users. The purpose of this research is to realize an age-friendly smart home interaction design in terms of functional design and interface design. The experiment is divided into two stages: in stage 1, two different layouts and operation methods are commonly used for the age-friendly smart home interface: up and down sliding and left and right sliding; in stage 2, the functional buttons are square, where 4 styles are selected, and the side lengths are set to 10 mm, 12 mm, 15 mm, 18 mm and 22 mm. The sliding and retrieval test and retrieval and click test results show that for different sliding layout methods, the interactive performance and subjective evaluation of the interface with the up-and-down sliding layout are better. Among all functional button styles, the interaction performance and subjective evaluation of the simple button style with lines are the best. Among the function keys with a size of 10–22 mm, the interaction performance is better from 12 mm to 18 mm. The conclusion of the better interface data information obtained from this experiment improves the rationality of the age-friendly smart home interface and makes the smart home interface better for the age-friendly scenario.&quot;,&quot;issue&quot;:&quot;15&quot;,&quot;volume&quot;:&quot;19&quot;},&quot;isTemporary&quot;:false},{&quot;id&quot;:&quot;1027c0c6-c839-30c8-8d2b-63ac460c917b&quot;,&quot;itemData&quot;:{&quot;type&quot;:&quot;article-journal&quot;,&quot;id&quot;:&quot;1027c0c6-c839-30c8-8d2b-63ac460c917b&quot;,&quot;title&quot;:&quot;Elderly-Centric Chromatics: Unraveling the Color Preferences and Visual Needs of the Elderly in Smart APP Interfaces&quot;,&quot;author&quot;:[{&quot;family&quot;:&quot;Liu&quot;,&quot;given&quot;:&quot;Bai&quot;,&quot;parse-names&quot;:false,&quot;dropping-particle&quot;:&quot;&quot;,&quot;non-dropping-particle&quot;:&quot;&quot;},{&quot;family&quot;:&quot;Wang&quot;,&quot;given&quot;:&quot;Chuncheng&quot;,&quot;parse-names&quot;:false,&quot;dropping-particle&quot;:&quot;&quot;,&quot;non-dropping-particle&quot;:&quot;&quot;}],&quot;container-title&quot;:&quot;International Journal of Human-Computer Interaction&quot;,&quot;container-title-short&quot;:&quot;Int J Hum Comput Interact&quot;,&quot;accessed&quot;:{&quot;date-parts&quot;:[[2025,7,29]]},&quot;DOI&quot;:&quot;10.1080/10447318.2024.2338659;WGROUP:STRING:PUBLICATION&quot;,&quot;ISSN&quot;:&quot;15327590&quot;,&quot;URL&quot;:&quot;https://www.tandfonline.com/doi/pdf/10.1080/10447318.2024.2338659&quot;,&quot;issued&quot;:{&quot;date-parts&quot;:[[2025]]},&quot;page&quot;:&quot;3527-3536&quot;,&quot;abstract&quot;:&quot;The survey found that many interactive interfaces of apps developed for the elderly on the market do not align with the visual characteristics of the elderly in terms of color configuration design. This mismatch greatly diminishes the usability and experience for elderly users. This research offers a meticulous analysis of user interface (UI) design for smart applications (APPs) specifically tailored for elderly users, focusing on enhancing visual functionality and protecting elderly users’ physical &amp; mental health through scientifically configured colors. Against the backdrop of China’s aging population, this study implements the Hue, Saturation, and Lightness (HSL) model, and integrates methodologies from design, color theory, psychology, and statistics. Through visual simulation experiments, exhaustive questionnaires, and in-depth interviews, it was proposed that an APP interface color configuration design that meets the conditions of warm hue, high lightness, and medium saturation in the HSL model is most suitable for the elderly. The study also reveals a distinct aversion among the elderly toward colors with low lightness and specific cool hues.&quot;,&quot;publisher&quot;:&quot;Taylor and Francis Ltd.&quot;,&quot;issue&quot;:&quot;5&quot;,&quot;volume&quot;:&quot;41&quot;},&quot;isTemporary&quot;:false},{&quot;id&quot;:&quot;e36b7884-143c-326f-a034-af723daea5f2&quot;,&quot;itemData&quot;:{&quot;type&quot;:&quot;article-journal&quot;,&quot;id&quot;:&quot;e36b7884-143c-326f-a034-af723daea5f2&quot;,&quot;title&quot;:&quot;Development of a Smart Home Interface With Older Adults: Multi-Method Co-Design Study&quot;,&quot;author&quot;:[{&quot;family&quot;:&quot;Ghorayeb&quot;,&quot;given&quot;:&quot;Abir&quot;,&quot;parse-names&quot;:false,&quot;dropping-particle&quot;:&quot;&quot;,&quot;non-dropping-particle&quot;:&quot;&quot;},{&quot;family&quot;:&quot;Comber&quot;,&quot;given&quot;:&quot;Rob&quot;,&quot;parse-names&quot;:false,&quot;dropping-particle&quot;:&quot;&quot;,&quot;non-dropping-particle&quot;:&quot;&quot;},{&quot;family&quot;:&quot;Gooberman-Hill&quot;,&quot;given&quot;:&quot;Rachael&quot;,&quot;parse-names&quot;:false,&quot;dropping-particle&quot;:&quot;&quot;,&quot;non-dropping-particle&quot;:&quot;&quot;}],&quot;container-title&quot;:&quot;JMIR Aging&quot;,&quot;DOI&quot;:&quot;10.2196/44439&quot;,&quot;ISSN&quot;:&quot;25617605&quot;,&quot;issued&quot;:{&quot;date-parts&quot;:[[2023]]},&quot;abstract&quot;:&quot;Background: Smart home technologies have the potential to support aging in place; however, older people’s perceptions of the value of smart homes may be influenced by their access to the information gathered by the technology. This information is needed to support their informed decision-making. Limited research has been conducted on how best to design visualizations of smart home data in keeping with the needs and wishes of older people. Objective: We aimed to investigate the design options that impact the usefulness of smart home systems, older people’s information needs, their perceptions of data visualization, and the ways they would like information displayed to them. Methods: We used a qualitative approach to empower the participants as co-designers. Data collection comprised a sequence of methods such as interviews, observation, focus groups, scenario design, probes, and design workshops. Each phase informed the next. Overall, 13 older adults (n=8, 62% female and n=5, 38% male; aged 65-89 years) consented to participate. A thematic approach was used to analyze the data set, and participants were actively involved in designing the in-home interface, which enabled them to better conceptualize their needs. Results: The information collected was clustered into 5 themes: enabling home, health, and self-monitoring; enabling opportunities for social inclusion and engagement; enhancing cognitive abilities; customizability of the display; and promoting inclusion in recreation and leisure activities. These themes informed 5 design sessions in which participants co-designed visual metaphors for the themes based on their own experiences in an age-inclusive manner. Together, the participants produced a user-friendly prototype, which they chose to call My Buddy. They found it useful to receive social and cognitive triggers, as well as recommendations for special diets or activities based on their mood, health, and social status. Conclusions: Smart home data visualization is much more than a nice-to-have option. Visualization is a must-have feature because it deepens the understanding of the information collected and means that technology provides information of value and relevance to older people. This may improve the acceptability and perceived utility of in-home technology. By understanding what older people want to know from smart home technology and considering how to visualize data in ways that work for them, we can provide an appropriate in-home interface. Such an interface would suggest ways or opportunities to connect and socialize; stimulate contact with close friends or family members; maintain awareness of health and well-being; provide support in decision-making, cognitive tasks, and daily life activities; and monitor health status. Older adults are the best co-designers for the development of visual metaphors that resonate with their own experiences. Our findings promote the development of technologies that foreground and reflect the information needs of older people and engage them as designers of the display.&quot;,&quot;volume&quot;:&quot;6&quot;,&quot;container-title-short&quot;:&quot;JMIR Aging&quot;},&quot;isTemporary&quot;:false}]},{&quot;citationID&quot;:&quot;MENDELEY_CITATION_131dedff-565d-4811-a324-6731ee99b319&quot;,&quot;properties&quot;:{&quot;noteIndex&quot;:0},&quot;isEdited&quot;:false,&quot;manualOverride&quot;:{&quot;isManuallyOverridden&quot;:false,&quot;citeprocText&quot;:&quot;[20]&quot;,&quot;manualOverrideText&quot;:&quot;&quot;},&quot;citationTag&quot;:&quot;MENDELEY_CITATION_v3_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&quot;,&quot;citationItems&quot;:[{&quot;id&quot;:&quot;1d5b3b4d-a37b-3bfc-9d49-3f0a843ba298&quot;,&quot;itemData&quot;:{&quot;type&quot;:&quot;article-journal&quot;,&quot;id&quot;:&quot;1d5b3b4d-a37b-3bfc-9d49-3f0a843ba298&quot;,&quot;title&quot;:&quot;Identifying the Needs of Older Adults Associated with Daily Activities: A Qualitative Study&quot;,&quot;author&quot;:[{&quot;family&quot;:&quot;Briede-Westermeyer&quot;,&quot;given&quot;:&quot;Juan Carlos&quot;,&quot;parse-names&quot;:false,&quot;dropping-particle&quot;:&quot;&quot;,&quot;non-dropping-particle&quot;:&quot;&quot;},{&quot;family&quot;:&quot;Radici Fraga&quot;,&quot;given&quot;:&quot;Paula Görgen&quot;,&quot;parse-names&quot;:false,&quot;dropping-particle&quot;:&quot;&quot;,&quot;non-dropping-particle&quot;:&quot;&quot;},{&quot;family&quot;:&quot;Schilling-Norman&quot;,&quot;given&quot;:&quot;Mary Jane&quot;,&quot;parse-names&quot;:false,&quot;dropping-particle&quot;:&quot;&quot;,&quot;non-dropping-particle&quot;:&quot;&quot;},{&quot;family&quot;:&quot;Pérez-Villalobos&quot;,&quot;given&quot;:&quot;Cristhian&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054257&quot;,&quot;ISSN&quot;:&quot;16604601&quot;,&quot;issued&quot;:{&quot;date-parts&quot;:[[2023]]},&quot;abstract&quot;:&quot;Introduction: By 2050, older adults will constitute 16% of the world population; hence, there is an urgent demand and challenge to design solutions (products and services) that meet the needs of this age group. This study sought to analyse the needs that impact the well-being of Chilean older adults and present possible solutions through the design of products. Methodology: A qualitative study was used, where focus groups were held with older adults, industrial designers, health professionals, and entrepreneurs on the needs and design of solutions for older adults. Results: A general map was obtained that linked the categories and subcategories related to the relevant needs and solutions, which were then classified in a framework. Conclusions: The resulting proposal places the needs in different fields of expertise; and thus, enables positioning, broadening, and expanding upon the map to share knowledge, between the user and key experts, to co-create solutions.&quot;,&quot;issue&quot;:&quot;5&quot;,&quot;volume&quot;:&quot;20&quot;},&quot;isTemporary&quot;:false}]},{&quot;citationID&quot;:&quot;MENDELEY_CITATION_4c22bf36-4014-4c34-8ca2-d9001a2d3c6c&quot;,&quot;properties&quot;:{&quot;noteIndex&quot;:0},&quot;isEdited&quot;:false,&quot;manualOverride&quot;:{&quot;isManuallyOverridden&quot;:false,&quot;citeprocText&quot;:&quot;[21]&quot;,&quot;manualOverrideText&quot;:&quot;&quot;},&quot;citationTag&quot;:&quot;MENDELEY_CITATION_v3_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&quot;,&quot;citationItems&quot;:[{&quot;id&quot;:&quot;e8bb76dc-4938-3b50-844d-f666ceee5a02&quot;,&quot;itemData&quot;:{&quot;type&quot;:&quot;report&quot;,&quot;id&quot;:&quot;e8bb76dc-4938-3b50-844d-f666ceee5a02&quot;,&quot;title&quot;:&quot; Overcoming the barriers that elderly face in their local environment&quot;,&quot;author&quot;:[{&quot;family&quot;:&quot;Koutani&quot;,&quot;given&quot;:&quot;Iliana&quot;,&quot;parse-names&quot;:false,&quot;dropping-particle&quot;:&quot;&quot;,&quot;non-dropping-particle&quot;:&quot;&quot;}],&quot;accessed&quot;:{&quot;date-parts&quot;:[[2025,6,5]]},&quot;URL&quot;:&quot;https://www.diva-portal.org/smash/get/diva2:1356603/FULLTEXT01.pdf&quot;,&quot;issued&quot;:{&quot;date-parts&quot;:[[2019]]},&quot;publisher-place&quot;:&quot;Stockholm, Sweden&quot;,&quot;container-title-short&quot;:&quot;&quot;},&quot;isTemporary&quot;:false}]},{&quot;citationID&quot;:&quot;MENDELEY_CITATION_297622cb-e92c-4cff-931a-3751f3465769&quot;,&quot;properties&quot;:{&quot;noteIndex&quot;:0},&quot;isEdited&quot;:false,&quot;manualOverride&quot;:{&quot;isManuallyOverridden&quot;:false,&quot;citeprocText&quot;:&quot;[22], [23]&quot;,&quot;manualOverrideText&quot;:&quot;&quot;},&quot;citationTag&quot;:&quot;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&quot;,&quot;citationItems&quot;:[{&quot;id&quot;:&quot;05e6e3e5-d4c1-38c2-acee-7906168c614a&quot;,&quot;itemData&quot;:{&quot;type&quot;:&quot;article-journal&quot;,&quot;id&quot;:&quot;05e6e3e5-d4c1-38c2-acee-7906168c614a&quot;,&quot;title&quot;:&quot;Upgrading the living Space of the elderly person: towards a healthcare design&quot;,&quot;author&quot;:[{&quot;family&quot;:&quot;Maalej Bouricha&quot;,&quot;given&quot;:&quot;Donia&quot;,&quot;parse-names&quot;:false,&quot;dropping-particle&quot;:&quot;&quot;,&quot;non-dropping-particle&quot;:&quot;&quot;},{&quot;family&quot;:&quot;Maalej Kammoun&quot;,&quot;given&quot;:&quot;Dorra&quot;,&quot;parse-names&quot;:false,&quot;dropping-particle&quot;:&quot;&quot;,&quot;non-dropping-particle&quot;:&quot;&quot;}],&quot;container-title&quot;:&quot;Journal of Salutogenic Architecture&quot;,&quot;DOI&quot;:&quot;10.38027/jsalutogenic_vol2no1_6&quot;,&quot;issued&quot;:{&quot;date-parts&quot;:[[2023]]},&quot;abstract&quot;:&quot;Drawing on interdisciplinary insights, this article bridges the gap between medicine and design, aiming to revolutionize elderly care through a comprehensive study of their living-spaces and the UX. Medicine was not interested in artistic/design practices. The latter disciplines converge towards the same interest, which is the improvement of the users’ life quality. The study’s objectives are threefold: Firstly, it aims to enhance the quality of life of elderly individuals by investigating their living-space and ensuring their safety, comfort, and well-being. This involves identifying areas for improvement and implementing changes that can contribute to their overall well-being and comfort in their home environment. Secondly, the study seeks to preserve the autonomy of these persons, safeguarding their ability to perform daily tasks independently and finding ways to support and maintain their self-sufficiency within their living-space. Finally, a crucial goal is to prevent or delay institutionalization, such as moving to a senior living community. By optimizing their environment and support systems, the study aims to enable elderly individuals to age in place safely and comfortably, allowing them to maintain their sense of familiarity and independence in their homes. This article presents a collaboration between a geriatrician and a designer. And it proposes the analytical study of an existing living-space of an elderly person to study the UX of his new needs. Based on this analysis and previous scientific research, we will propose a professional-guide to rehabilitation of this user’s living-space, building on a standardized geriatric examination, to maintain his/her autonomy as long as possible.&quot;,&quot;issue&quot;:&quot;1&quot;,&quot;volume&quot;:&quot;2&quot;,&quot;container-title-short&quot;:&quot;&quot;},&quot;isTemporary&quot;:false},{&quot;id&quot;:&quot;fd8d4649-e13b-3aaa-9251-c1ddda0162ec&quot;,&quot;itemData&quot;:{&quot;type&quot;:&quot;article-journal&quot;,&quot;id&quot;:&quot;fd8d4649-e13b-3aaa-9251-c1ddda0162ec&quot;,&quot;title&quot;:&quot; Accessibility problems in home environment for seniors in Latvia: Experience from the research project innov Age (WP2) &quot;,&quot;author&quot;:[{&quot;family&quot;:&quot;Tomsone&quot;,&quot;given&quot;:&quot;S.&quot;,&quot;parse-names&quot;:false,&quot;dropping-particle&quot;:&quot;&quot;,&quot;non-dropping-particle&quot;:&quot;&quot;},{&quot;family&quot;:&quot;Saukuma&quot;,&quot;given&quot;:&quot;L.&quot;,&quot;parse-names&quot;:false,&quot;dropping-particle&quot;:&quot;&quot;,&quot;non-dropping-particle&quot;:&quot;&quot;},{&quot;family&quot;:&quot;Liepina&quot;,&quot;given&quot;:&quot;Z.&quot;,&quot;parse-names&quot;:false,&quot;dropping-particle&quot;:&quot;&quot;,&quot;non-dropping-particle&quot;:&quot;&quot;},{&quot;family&quot;:&quot;Zalkalns&quot;,&quot;given&quot;:&quot;J.&quot;,&quot;parse-names&quot;:false,&quot;dropping-particle&quot;:&quot;&quot;,&quot;non-dropping-particle&quot;:&quot;&quot;}],&quot;container-title&quot;:&quot;SHS Web of Conferences&quot;,&quot;DOI&quot;:&quot;10.1051/shsconf/20184003004&quot;,&quot;issued&quot;:{&quot;date-parts&quot;:[[2018]]},&quot;abstract&quot;:&quot;Studies on relations between health and environment indicate that accessibility positively influence healthy life expectancy, as accessible home environment and neighbourhood support mobility, daily activities and social participation in old age. One of the tasks in the EC 7th framework research project innovAge (2012-2015) aimed to develop an IT tool to support seniors’ involvement in decisions about their housing options and help them to become active partners in choice and supply of housing.This study aims to explore seniors’ opinions about accessibility in their physical home environment based on analysis of data - interview records and notes - from two study stages in the research project innovAge (WP2). Participants, at the first stage - 8 seniors and at the second stage - 10 seniors, represented variety of living conditions, family situations and functional abilities. Participation in the study was voluntary and the participants had right to withdraw from the study at any stage.Usually, barriers in home environment seniors consider late, when functional abilities decreases substantially. The most common places where environmental barriers appear are sanitary spaces, kitchen and entrance of the home. Despite the environmental barriers and functional limitations, seniors remain in their homes, mainly because in Latvia do not exist traditions to seek options for relocation, as well as there are no policies and services to support this. In few municipalities options exist to adapt home environment, but it refers only to cases of severe disability for persons using wheelchair. Usually, the need for environment adaptations for seniors is replaced by care services, thus meeting also the needs for seniors’ socialization. Regarding possibilities to adapt home environment, strong prejudices exist (bath vs. shower, disadvantages of living on the first floor, etc.). Seniors admitted that they lack knowledge and experience on housing adaptations, but emphasized that the environmental accessibility in a wider context, including the neighbourhood and services, is essential.The close cooperation with participants facilitated the researchers’ understanding of the seniors’ complex views and needs regarding their home environment and related issues, which are important for developing housing policies for senior citizens in Latvia. Despite the specified accessibility problems in home environment, the seniors evaluated usability of their homes generally high.&quot;,&quot;volume&quot;:&quot;40&quot;,&quot;container-title-short&quot;:&quot;&quot;},&quot;isTemporary&quot;:false}]},{&quot;citationID&quot;:&quot;MENDELEY_CITATION_f550b68b-1625-456e-b1e9-a3714cb56846&quot;,&quot;properties&quot;:{&quot;noteIndex&quot;:0},&quot;isEdited&quot;:false,&quot;manualOverride&quot;:{&quot;isManuallyOverridden&quot;:false,&quot;citeprocText&quot;:&quot;[24]&quot;,&quot;manualOverrideText&quot;:&quot;&quot;},&quot;citationTag&quot;:&quot;MENDELEY_CITATION_v3_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&quot;,&quot;citationItems&quot;:[{&quot;id&quot;:&quot;adb75449-510c-32ab-9a45-d2e79791b58f&quot;,&quot;itemData&quot;:{&quot;type&quot;:&quot;paper-conference&quot;,&quot;id&quot;:&quot;adb75449-510c-32ab-9a45-d2e79791b58f&quot;,&quot;title&quot;:&quot;Can interactive systems be designed for conviviality? A case study&quot;,&quot;author&quot;:[{&quot;family&quot;:&quot;Choueiri&quot;,&quot;given&quot;:&quot;Marc&quot;,&quot;parse-names&quot;:false,&quot;dropping-particle&quot;:&quot;&quot;,&quot;non-dropping-particle&quot;:&quot;&quot;},{&quot;family&quot;:&quot;Duffy&quot;,&quot;given&quot;:&quot;Schuyler&quot;,&quot;parse-names&quot;:false,&quot;dropping-particle&quot;:&quot;&quot;,&quot;non-dropping-particle&quot;:&quot;&quot;},{&quot;family&quot;:&quot;Guria&quot;,&quot;given&quot;:&quot;Sanjay&quot;,&quot;parse-names&quot;:false,&quot;dropping-particle&quot;:&quot;&quot;,&quot;non-dropping-particle&quot;:&quot;&quot;},{&quot;family&quot;:&quot;McCarthy&quot;,&quot;given&quot;:&quot;Conrad&quot;,&quot;parse-names&quot;:false,&quot;dropping-particle&quot;:&quot;&quot;,&quot;non-dropping-particle&quot;:&quot;&quot;},{&quot;family&quot;:&quot;Moure&quot;,&quot;given&quot;:&quot;Pehuen&quot;,&quot;parse-names&quot;:false,&quot;dropping-particle&quot;:&quot;&quot;,&quot;non-dropping-particle&quot;:&quot;&quot;},{&quot;family&quot;:&quot;Todalbagi&quot;,&quot;given&quot;:&quot;Anagha&quot;,&quot;parse-names&quot;:false,&quot;dropping-particle&quot;:&quot;&quot;,&quot;non-dropping-particle&quot;:&quot;&quot;},{&quot;family&quot;:&quot;Wang&quot;,&quot;given&quot;:&quot;Yixiao&quot;,&quot;parse-names&quot;:false,&quot;dropping-particle&quot;:&quot;&quot;,&quot;non-dropping-particle&quot;:&quot;&quot;},{&quot;family&quot;:&quot;Aguiar&quot;,&quot;given&quot;:&quot;Carlos Araujo&quot;,&quot;parse-names&quot;:false,&quot;dropping-particle&quot;:&quot;&quot;,&quot;non-dropping-particle&quot;:&quot;De&quot;},{&quot;family&quot;:&quot;Green&quot;,&quot;given&quot;:&quot;Keith Evan&quot;,&quot;parse-names&quot;:false,&quot;dropping-particle&quot;:&quot;&quot;,&quot;non-dropping-particle&quot;:&quot;&quot;}],&quot;container-title&quot;:&quot;DIS 2018 - Companion Publication of the 2018 Designing Interactive Systems Conference&quot;,&quot;DOI&quot;:&quot;10.1145/3197391.3205437&quot;,&quot;issued&quot;:{&quot;date-parts&quot;:[[2018]]},&quot;abstract&quot;:&quot;Can interactive systems be designed for conviviality? A response in the affirmative comes in the form of two convivial tools, Helping Hand and Tilting Table, that empower individuals suffering limitations in reaching and dexterity. Our interdisciplinary team developed Helping Hand and Tilting Table as analogues to a home builder's power tools, but here advanced by mechatronics and transported to home and workplace. This paper presents the two tools in the context of routine, domestic and working tasks, speaks to their design and basic behaviors, and offers an overview of their formative user evaluation involving older adults as part of an iterative, human-centered design process. Helping Hand and Tilting Table serve as design exemplars of enabling technologies targeting people with limitations in performing everyday tasks. But more broadly, striving for conviviality is what this paper hopes to encourage in designers.&quot;,&quot;container-title-short&quot;:&quot;&quot;},&quot;isTemporary&quot;:false}]},{&quot;citationID&quot;:&quot;MENDELEY_CITATION_deed30ca-736e-4edd-be88-9c7c3f434f05&quot;,&quot;properties&quot;:{&quot;noteIndex&quot;:0},&quot;isEdited&quot;:false,&quot;manualOverride&quot;:{&quot;isManuallyOverridden&quot;:false,&quot;citeprocText&quot;:&quot;[25]&quot;,&quot;manualOverrideText&quot;:&quot;&quot;},&quot;citationTag&quot;:&quot;MENDELEY_CITATION_v3_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&quot;,&quot;citationItems&quot;:[{&quot;id&quot;:&quot;d249f6ef-8a51-39a5-892e-369bd565fbd6&quot;,&quot;itemData&quot;:{&quot;type&quot;:&quot;webpage&quot;,&quot;id&quot;:&quot;d249f6ef-8a51-39a5-892e-369bd565fbd6&quot;,&quot;title&quot;:&quot;What Are Smart Buildings?&quot;,&quot;author&quot;:[{&quot;family&quot;:&quot;Singh&quot;,&quot;given&quot;:&quot;Ankit&quot;,&quot;parse-names&quot;:false,&quot;dropping-particle&quot;:&quot;&quot;,&quot;non-dropping-particle&quot;:&quot;&quot;}],&quot;accessed&quot;:{&quot;date-parts&quot;:[[2025,7,30]]},&quot;URL&quot;:&quot;https://www.azobuild.com/article.aspx?ArticleID=8726&quot;,&quot;issued&quot;:{&quot;date-parts&quot;:[[2025,3,11]]},&quot;container-title-short&quot;:&quot;&quot;},&quot;isTemporary&quot;:false}]},{&quot;citationID&quot;:&quot;MENDELEY_CITATION_a82b5a09-03e9-4cfc-90af-56337415bfca&quot;,&quot;properties&quot;:{&quot;noteIndex&quot;:0},&quot;isEdited&quot;:false,&quot;manualOverride&quot;:{&quot;isManuallyOverridden&quot;:false,&quot;citeprocText&quot;:&quot;[26]&quot;,&quot;manualOverrideText&quot;:&quot;&quot;},&quot;citationTag&quot;:&quot;MENDELEY_CITATION_v3_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&quot;,&quot;citationItems&quot;:[{&quot;id&quot;:&quot;69bf4ef1-0c70-3f4b-9a89-abe560019dab&quot;,&quot;itemData&quot;:{&quot;type&quot;:&quot;webpage&quot;,&quot;id&quot;:&quot;69bf4ef1-0c70-3f4b-9a89-abe560019dab&quot;,&quot;title&quot;:&quot;A Timeline in the History of Smart Buildings - Hereworks&quot;,&quot;accessed&quot;:{&quot;date-parts&quot;:[[2025,7,30]]},&quot;URL&quot;:&quot;https://hereworks.io/tech-talk/a-timeline-in-the-history-of-smart-buildings/&quot;,&quot;container-title-short&quot;:&quot;&quot;},&quot;isTemporary&quot;:false}]},{&quot;citationID&quot;:&quot;MENDELEY_CITATION_bc73b435-926d-4a47-838d-38597c92c947&quot;,&quot;properties&quot;:{&quot;noteIndex&quot;:0},&quot;isEdited&quot;:false,&quot;manualOverride&quot;:{&quot;isManuallyOverridden&quot;:false,&quot;citeprocText&quot;:&quot;[27]&quot;,&quot;manualOverrideText&quot;:&quot;&quot;},&quot;citationTag&quot;:&quot;MENDELEY_CITATION_v3_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&quot;,&quot;citationItems&quot;:[{&quot;id&quot;:&quot;8543d705-a002-37e8-b626-cc7c0f2226d7&quot;,&quot;itemData&quot;:{&quot;type&quot;:&quot;article-journal&quot;,&quot;id&quot;:&quot;8543d705-a002-37e8-b626-cc7c0f2226d7&quot;,&quot;title&quot;:&quot;Design Guidelines for Smart Nursing Homes in the Context of Aging&quot;,&quot;author&quot;:[{&quot;family&quot;:&quot;Teng&quot;,&quot;given&quot;:&quot;Xiao&quot;,&quot;parse-names&quot;:false,&quot;dropping-particle&quot;:&quot;&quot;,&quot;non-dropping-particle&quot;:&quot;&quot;},{&quot;family&quot;:&quot;Shen&quot;,&quot;given&quot;:&quot;Zhenjiang&quot;,&quot;parse-names&quot;:false,&quot;dropping-particle&quot;:&quot;&quot;,&quot;non-dropping-particle&quot;:&quot;&quot;},{&quot;family&quot;:&quot;Zhang&quot;,&quot;given&quot;:&quot;Yuntian&quot;,&quot;parse-names&quot;:false,&quot;dropping-particle&quot;:&quot;&quot;,&quot;non-dropping-particle&quot;:&quot;&quot;}],&quot;container-title&quot;:&quot;Buildings 2025, Vol. 15, Page 1516&quot;,&quot;accessed&quot;:{&quot;date-parts&quot;:[[2025,7,30]]},&quot;DOI&quot;:&quot;10.3390/BUILDINGS15091516&quot;,&quot;ISSN&quot;:&quot;2075-5309&quot;,&quot;URL&quot;:&quot;https://www.mdpi.com/2075-5309/15/9/1516/htm&quot;,&quot;issued&quot;:{&quot;date-parts&quot;:[[2025,5,1]]},&quot;page&quot;:&quot;1516&quot;,&quot;abstract&quot;:&quot;With global aging accelerating, improving the efficiency and quality of elderly care is increasingly critical. This study proposes smart nursing home design guidelines to enhance care through smart device integration. The guidelines include two parts: smart device selection criteria, based on next-generation elderly needs identified via Japanese public surveys, and smart nursing home model templates, built upon existing Japanese housing standards. These guidelines provide practical recommendations on device usage, placement, and spatial optimization to improve accessibility and nursing efficiency. The study concludes by validating the effectiveness of the guidelines in addressing the requirements of the next generation of elderly people through a case study, which shows that although construction costs have increased by an average of 18.35%, the guidelines have ensured a safer, more comfortable, and technologically advanced nursing home environment.&quot;,&quot;publisher&quot;:&quot;Multidisciplinary Digital Publishing Institute&quot;,&quot;issue&quot;:&quot;9&quot;,&quot;volume&quot;:&quot;15&quot;,&quot;container-title-short&quot;:&quot;&quot;},&quot;isTemporary&quot;:false}]},{&quot;citationID&quot;:&quot;MENDELEY_CITATION_3bcf4508-99e7-4782-bfc5-ef9a6e149b86&quot;,&quot;properties&quot;:{&quot;noteIndex&quot;:0},&quot;isEdited&quot;:false,&quot;manualOverride&quot;:{&quot;isManuallyOverridden&quot;:false,&quot;citeprocText&quot;:&quot;[28]&quot;,&quot;manualOverrideText&quot;:&quot;&quot;},&quot;citationTag&quot;:&quot;MENDELEY_CITATION_v3_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&quot;,&quot;citationItems&quot;:[{&quot;id&quot;:&quot;7b0b8563-9750-392c-9d19-6ce6edfa82d2&quot;,&quot;itemData&quot;:{&quot;type&quot;:&quot;article-journal&quot;,&quot;id&quot;:&quot;7b0b8563-9750-392c-9d19-6ce6edfa82d2&quot;,&quot;title&quot;:&quot;AI Applications to Reduce Loneliness Among Older Adults: A Systematic Review of Effectiveness and Technologies&quot;,&quot;author&quot;:[{&quot;family&quot;:&quot;Yang&quot;,&quot;given&quot;:&quot;Yuyi&quot;,&quot;parse-names&quot;:false,&quot;dropping-particle&quot;:&quot;&quot;,&quot;non-dropping-particle&quot;:&quot;&quot;},{&quot;family&quot;:&quot;Wang&quot;,&quot;given&quot;:&quot;Chenyu&quot;,&quot;parse-names&quot;:false,&quot;dropping-particle&quot;:&quot;&quot;,&quot;non-dropping-particle&quot;:&quot;&quot;},{&quot;family&quot;:&quot;Xiang&quot;,&quot;given&quot;:&quot;Xiaoling&quot;,&quot;parse-names&quot;:false,&quot;dropping-particle&quot;:&quot;&quot;,&quot;non-dropping-particle&quot;:&quot;&quot;},{&quot;family&quot;:&quot;An&quot;,&quot;given&quot;:&quot;Ruopeng&quot;,&quot;parse-names&quot;:false,&quot;dropping-particle&quot;:&quot;&quot;,&quot;non-dropping-particle&quot;:&quot;&quot;}],&quot;container-title&quot;:&quot;Healthcare 2025, Vol. 13, Page 446&quot;,&quot;accessed&quot;:{&quot;date-parts&quot;:[[2025,7,30]]},&quot;DOI&quot;:&quot;10.3390/HEALTHCARE13050446&quot;,&quot;ISSN&quot;:&quot;2227-9032&quot;,&quot;URL&quot;:&quot;https://www.mdpi.com/2227-9032/13/5/446/htm&quot;,&quot;issued&quot;:{&quot;date-parts&quot;:[[2025,2,20]]},&quot;page&quot;:&quot;446&quot;,&quot;abstract&quot;:&quot;Background/Objectives: Loneliness among older adults is a prevalent issue, significantly impacting their quality of life and increasing the risk of physical and mental health complications. The application of artificial intelligence (AI) technologies in behavioral interventions offers a promising avenue to overcome challenges in designing and implementing interventions to reduce loneliness by enabling personalized and scalable solutions. This study systematically reviews the AI-enabled interventions in addressing loneliness among older adults, focusing on the effectiveness and underlying technologies used. Methods: A systematic search was conducted across eight electronic databases, including PubMed and Web of Science, for studies published up to 31 January 2024. Inclusion criteria were experimental studies involving AI applications to mitigate loneliness among adults aged 55 and older. Data on participant demographics, intervention characteristics, AI methodologies, and effectiveness outcomes were extracted and synthesized. Results: Nine studies were included, comprising six randomized controlled trials and three pre–post designs. The most frequently implemented AI technologies included speech recognition (n = 6) and emotion recognition and simulation (n = 5). Intervention types varied, with six studies employing social robots, two utilizing personal voice assistants, and one using a digital human facilitator. Six studies reported significant reductions in loneliness, particularly those utilizing social robots, which demonstrated emotional engagement and personalized interactions. Three studies reported non-significant effects, often due to shorter intervention durations or limited interaction frequencies. Conclusions: AI-driven interventions show promise in reducing loneliness among older adults. Future research should focus on long-term, culturally competent solutions that integrate quantitative and qualitative findings to optimize intervention design and scalability.&quot;,&quot;publisher&quot;:&quot;Multidisciplinary Digital Publishing Institute&quot;,&quot;issue&quot;:&quot;5&quot;,&quot;volume&quot;:&quot;13&quot;,&quot;container-title-short&quot;:&quot;&quot;},&quot;isTemporary&quot;:false}]},{&quot;citationID&quot;:&quot;MENDELEY_CITATION_ba8a4a6b-b03e-42f6-ad97-6ed258ad7590&quot;,&quot;properties&quot;:{&quot;noteIndex&quot;:0},&quot;isEdited&quot;:false,&quot;manualOverride&quot;:{&quot;isManuallyOverridden&quot;:false,&quot;citeprocText&quot;:&quot;[29]&quot;,&quot;manualOverrideText&quot;:&quot;&quot;},&quot;citationTag&quot;:&quot;MENDELEY_CITATION_v3_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&quot;,&quot;citationItems&quot;:[{&quot;id&quot;:&quot;6866f966-a0d1-33d7-b08a-c0f9a44ccf98&quot;,&quot;itemData&quot;:{&quot;type&quot;:&quot;article-journal&quot;,&quot;id&quot;:&quot;6866f966-a0d1-33d7-b08a-c0f9a44ccf98&quot;,&quot;title&quot;:&quot;A systematic review of the smart home literature: A user perspective&quot;,&quot;author&quot;:[{&quot;family&quot;:&quot;Marikyan&quot;,&quot;given&quot;:&quot;Davit&quot;,&quot;parse-names&quot;:false,&quot;dropping-particle&quot;:&quot;&quot;,&quot;non-dropping-particle&quot;:&quot;&quot;},{&quot;family&quot;:&quot;Papagiannidis&quot;,&quot;given&quot;:&quot;Savvas&quot;,&quot;parse-names&quot;:false,&quot;dropping-particle&quot;:&quot;&quot;,&quot;non-dropping-particle&quot;:&quot;&quot;},{&quot;family&quot;:&quot;Alamanos&quot;,&quot;given&quot;:&quot;Eleftherios&quot;,&quot;parse-names&quot;:false,&quot;dropping-particle&quot;:&quot;&quot;,&quot;non-dropping-particle&quot;:&quot;&quot;}],&quot;container-title&quot;:&quot;Technological Forecasting and Social Change&quot;,&quot;container-title-short&quot;:&quot;Technol Forecast Soc Change&quot;,&quot;DOI&quot;:&quot;10.1016/j.techfore.2018.08.015&quot;,&quot;ISSN&quot;:&quot;00401625&quot;,&quot;issued&quot;:{&quot;date-parts&quot;:[[2019]]},&quot;abstract&quot;:&quot;A smart home is a residence equipped with smart technologies aimed at providing tailored services for users. Smart technologies make it possible to monitor, control and support residents, which can enhance the quality life and promote independent living. To facilitate the implementation and adoption of smart home technology it is important to examine the user's perspective and the current state of smart homes. Given the fast pace with which the literature has been developing in this area, there is a strong need to revisit the literature. The aim of this paper is to systematically review the smart home literature and survey the current state of play from the users’ perspective. After discussing the systematic methodology, the review presents a comprehensive view of smart home definitions and characteristics. Then the study turns towards a discussion of the smart home types, related services and benefits. After outlining the current state of smart home benefits, the review discusses the challenges and barriers to smart home implementation. This review concludes by providing suggestions for future research.&quot;,&quot;volume&quot;:&quot;138&quot;},&quot;isTemporary&quot;:false}]},{&quot;citationID&quot;:&quot;MENDELEY_CITATION_265b98ee-da49-4d87-8d08-9c612b1bcaf2&quot;,&quot;properties&quot;:{&quot;noteIndex&quot;:0},&quot;isEdited&quot;:false,&quot;manualOverride&quot;:{&quot;isManuallyOverridden&quot;:false,&quot;citeprocText&quot;:&quot;[29]&quot;,&quot;manualOverrideText&quot;:&quot;&quot;},&quot;citationTag&quot;:&quot;MENDELEY_CITATION_v3_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&quot;,&quot;citationItems&quot;:[{&quot;id&quot;:&quot;6866f966-a0d1-33d7-b08a-c0f9a44ccf98&quot;,&quot;itemData&quot;:{&quot;type&quot;:&quot;article-journal&quot;,&quot;id&quot;:&quot;6866f966-a0d1-33d7-b08a-c0f9a44ccf98&quot;,&quot;title&quot;:&quot;A systematic review of the smart home literature: A user perspective&quot;,&quot;author&quot;:[{&quot;family&quot;:&quot;Marikyan&quot;,&quot;given&quot;:&quot;Davit&quot;,&quot;parse-names&quot;:false,&quot;dropping-particle&quot;:&quot;&quot;,&quot;non-dropping-particle&quot;:&quot;&quot;},{&quot;family&quot;:&quot;Papagiannidis&quot;,&quot;given&quot;:&quot;Savvas&quot;,&quot;parse-names&quot;:false,&quot;dropping-particle&quot;:&quot;&quot;,&quot;non-dropping-particle&quot;:&quot;&quot;},{&quot;family&quot;:&quot;Alamanos&quot;,&quot;given&quot;:&quot;Eleftherios&quot;,&quot;parse-names&quot;:false,&quot;dropping-particle&quot;:&quot;&quot;,&quot;non-dropping-particle&quot;:&quot;&quot;}],&quot;container-title&quot;:&quot;Technological Forecasting and Social Change&quot;,&quot;container-title-short&quot;:&quot;Technol Forecast Soc Change&quot;,&quot;DOI&quot;:&quot;10.1016/j.techfore.2018.08.015&quot;,&quot;ISSN&quot;:&quot;00401625&quot;,&quot;issued&quot;:{&quot;date-parts&quot;:[[2019]]},&quot;abstract&quot;:&quot;A smart home is a residence equipped with smart technologies aimed at providing tailored services for users. Smart technologies make it possible to monitor, control and support residents, which can enhance the quality life and promote independent living. To facilitate the implementation and adoption of smart home technology it is important to examine the user's perspective and the current state of smart homes. Given the fast pace with which the literature has been developing in this area, there is a strong need to revisit the literature. The aim of this paper is to systematically review the smart home literature and survey the current state of play from the users’ perspective. After discussing the systematic methodology, the review presents a comprehensive view of smart home definitions and characteristics. Then the study turns towards a discussion of the smart home types, related services and benefits. After outlining the current state of smart home benefits, the review discusses the challenges and barriers to smart home implementation. This review concludes by providing suggestions for future research.&quot;,&quot;volume&quot;:&quot;138&quot;},&quot;isTemporary&quot;:false}]},{&quot;citationID&quot;:&quot;MENDELEY_CITATION_bc28ea85-d91e-4535-8496-037a22f1a7a3&quot;,&quot;properties&quot;:{&quot;noteIndex&quot;:0},&quot;isEdited&quot;:false,&quot;manualOverride&quot;:{&quot;isManuallyOverridden&quot;:false,&quot;citeprocText&quot;:&quot;[30]&quot;,&quot;manualOverrideText&quot;:&quot;&quot;},&quot;citationTag&quot;:&quot;MENDELEY_CITATION_v3_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&quot;,&quot;citationItems&quot;:[{&quot;id&quot;:&quot;834bd3e3-bce7-306a-adcb-bdf54eb3c346&quot;,&quot;itemData&quot;:{&quot;type&quot;:&quot;article-journal&quot;,&quot;id&quot;:&quot;834bd3e3-bce7-306a-adcb-bdf54eb3c346&quot;,&quot;title&quot;:&quot;Automated smart home assessment to support pain management: multiple methods analysis&quot;,&quot;author&quot;:[{&quot;family&quot;:&quot;Fritz&quot;,&quot;given&quot;:&quot;Roschelle L.&quot;,&quot;parse-names&quot;:false,&quot;dropping-particle&quot;:&quot;&quot;,&quot;non-dropping-particle&quot;:&quot;&quot;},{&quot;family&quot;:&quot;Wilson&quot;,&quot;given&quot;:&quot;Marian&quot;,&quot;parse-names&quot;:false,&quot;dropping-particle&quot;:&quot;&quot;,&quot;non-dropping-particle&quot;:&quot;&quot;},{&quot;family&quot;:&quot;Dermody&quot;,&quot;given&quot;:&quot;Gordana&quot;,&quot;parse-names&quot;:false,&quot;dropping-particle&quot;:&quot;&quot;,&quot;non-dropping-particle&quot;:&quot;&quot;},{&quot;family&quot;:&quot;Schmitter-Edgecombe&quot;,&quot;given&quot;:&quot;Maureen&quot;,&quot;parse-names&quot;:false,&quot;dropping-particle&quot;:&quot;&quot;,&quot;non-dropping-particle&quot;:&quot;&quot;},{&quot;family&quot;:&quot;Cook&quot;,&quot;given&quot;:&quot;Diane J.&quot;,&quot;parse-names&quot;:false,&quot;dropping-particle&quot;:&quot;&quot;,&quot;non-dropping-particle&quot;:&quot;&quot;}],&quot;container-title&quot;:&quot;Journal of Medical Internet Research&quot;,&quot;container-title-short&quot;:&quot;J Med Internet Res&quot;,&quot;DOI&quot;:&quot;10.2196/23943&quot;,&quot;ISSN&quot;:&quot;14388871&quot;,&quot;issued&quot;:{&quot;date-parts&quot;:[[2020]]},&quot;abstract&quot;:&quot;Objective: This study aimed to determine if a smart home can detect pain-related behaviors to perform automated assessment and support intervention for persons with chronic pain.\nBackground: Poorly managed pain can lead to substance use disorders, depression, suicide, worsening health, and increased use of health services. Most pain assessments occur in clinical settings away from patients’ natural environments. Advances in smart home technology may allow observation of pain in the home setting. Smart homes recognizing human behaviors may be useful for quantifying functional pain interference, thereby creating new ways of assessing pain and supporting people living with pain.\nMethods: A multiple methods, secondary data analysis was conducted using historic ambient sensor data and weekly nursing assessment data from 11 independent older adults reporting pain across 1-2 years of smart home monitoring. A qualitative approach was used to interpret sensor-based data of 27 unique pain events to support clinician-guided training of a machine learning model. A periodogram was used to calculate circadian rhythm strength, and a random forest containing 100 trees was employed to train a machine learning model to recognize pain-related behaviors. The model extracted 550 behavioral markers for each sensor-based data segment. These were treated as both a binary classification problem (event, control) and a regression problem.\nResults: We found 13 clinically relevant behaviors, revealing 6 pain-related behavioral qualitative themes. Quantitative results were classified using a clinician-guided random forest technique that yielded a classification accuracy of 0.70, sensitivity of 0.72, specificity of 0.69, area under the receiver operating characteristic curve of 0.756, and area under the precision-recall curve of 0.777 in comparison to using standard anomaly detection techniques without clinician guidance (0.16 accuracy achieved; P&lt;.001). The regression formulation achieved moderate correlation, with r=0.42.\nConclusions: Findings of this secondary data analysis reveal that a pain-assessing smart home may recognize pain-related behaviors. Utilizing clinicians’ real-world knowledge when developing pain-assessing machine learning models improves the model’s performance. A larger study focusing on pain-related behaviors is warranted to improve and test model performance.&quot;,&quot;issue&quot;:&quot;11&quot;,&quot;volume&quot;:&quot;22&quot;},&quot;isTemporary&quot;:false}]},{&quot;citationID&quot;:&quot;MENDELEY_CITATION_7c85515f-c9f2-4995-8c65-d82e77f990c8&quot;,&quot;properties&quot;:{&quot;noteIndex&quot;:0},&quot;isEdited&quot;:false,&quot;manualOverride&quot;:{&quot;isManuallyOverridden&quot;:false,&quot;citeprocText&quot;:&quot;[31]&quot;,&quot;manualOverrideText&quot;:&quot;&quot;},&quot;citationTag&quot;:&quot;MENDELEY_CITATION_v3_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&quot;,&quot;citationItems&quot;:[{&quot;id&quot;:&quot;e42f16be-04b6-39de-a28c-d97f56230a3a&quot;,&quot;itemData&quot;:{&quot;type&quot;:&quot;article-journal&quot;,&quot;id&quot;:&quot;e42f16be-04b6-39de-a28c-d97f56230a3a&quot;,&quot;title&quot;:&quot;New technologies and assistive robotics for elderly: A review on psychological variables&quot;,&quot;author&quot;:[{&quot;family&quot;:&quot;Costanzo&quot;,&quot;given&quot;:&quot;Mariagrazia&quot;,&quot;parse-names&quot;:false,&quot;dropping-particle&quot;:&quot;&quot;,&quot;non-dropping-particle&quot;:&quot;&quot;},{&quot;family&quot;:&quot;Smeriglio&quot;,&quot;given&quot;:&quot;Rossana&quot;,&quot;parse-names&quot;:false,&quot;dropping-particle&quot;:&quot;&quot;,&quot;non-dropping-particle&quot;:&quot;&quot;},{&quot;family&quot;:&quot;Nuovo&quot;,&quot;given&quot;:&quot;Santo&quot;,&quot;parse-names&quot;:false,&quot;dropping-particle&quot;:&quot;Di&quot;,&quot;non-dropping-particle&quot;:&quot;&quot;}],&quot;container-title&quot;:&quot;Archives of Gerontology and Geriatrics Plus&quot;,&quot;accessed&quot;:{&quot;date-parts&quot;:[[2025,7,30]]},&quot;DOI&quot;:&quot;10.1016/J.AGGP.2024.100056&quot;,&quot;ISSN&quot;:&quot;2950-3078&quot;,&quot;URL&quot;:&quot;https://www.sciencedirect.com/science/article/pii/S2950307824000535&quot;,&quot;issued&quot;:{&quot;date-parts&quot;:[[2024,12,1]]},&quot;page&quot;:&quot;100056&quot;,&quot;abstract&quot;:&quot;The article reviews recent research on new technologies for assisting the elderly based on Artificial Intelligence: Utilities for smart houses and Ambient Assisted Living, wearable and monitoring devices, virtual and augmented reality, and assistive robotics. These smart technological tools can reduce the isolation of older adults by assisting them in their daily activities, but without completely replacing direct interventions, and requiring human support to facilitate interaction. In determining the effectiveness of assistive technologies, older people's perceptions of them, acceptability, and willingness to use them are key variables. Also relevant is the perception by caregivers and healthcare professionals, and the socio-cultural dimension of acceptability. Finally, the paper presents the ethical issues related to the use of technologies with the elderly population, to ensure the autonomy, safety, and dignity of the person. Some suggestions are offered for developers of new technologies for older adults. In conclusion, the challenges for the future of assistive technologies are highlighted, so that they can best be used to assist large and differentiated elderly populations.&quot;,&quot;publisher&quot;:&quot;Elsevier&quot;,&quot;issue&quot;:&quot;4&quot;,&quot;volume&quot;:&quot;1&quot;,&quot;container-title-short&quot;:&quot;&quot;},&quot;isTemporary&quot;:false}]},{&quot;citationID&quot;:&quot;MENDELEY_CITATION_816579b8-a797-4c62-b5ff-73bd317a1920&quot;,&quot;properties&quot;:{&quot;noteIndex&quot;:0},&quot;isEdited&quot;:false,&quot;manualOverride&quot;:{&quot;isManuallyOverridden&quot;:false,&quot;citeprocText&quot;:&quot;[32]&quot;,&quot;manualOverrideText&quot;:&quot;&quot;},&quot;citationTag&quot;:&quot;MENDELEY_CITATION_v3_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&quot;,&quot;citationItems&quot;:[{&quot;id&quot;:&quot;941a72d9-0c9e-3553-ab85-c8b451070223&quot;,&quot;itemData&quot;:{&quot;type&quot;:&quot;article-journal&quot;,&quot;id&quot;:&quot;941a72d9-0c9e-3553-ab85-c8b451070223&quot;,&quot;title&quot;:&quot;Efficacy of smart speaker-based metamemory training in older adults: Case-control cohort study&quot;,&quot;author&quot;:[{&quot;family&quot;:&quot;Kim&quot;,&quot;given&quot;:&quot;Jeongsim&quot;,&quot;parse-names&quot;:false,&quot;dropping-particle&quot;:&quot;&quot;,&quot;non-dropping-particle&quot;:&quot;&quot;},{&quot;family&quot;:&quot;Shin&quot;,&quot;given&quot;:&quot;Eun Ji&quot;,&quot;parse-names&quot;:false,&quot;dropping-particle&quot;:&quot;&quot;,&quot;non-dropping-particle&quot;:&quot;&quot;},{&quot;family&quot;:&quot;Han&quot;,&quot;given&quot;:&quot;Kyung Hwa&quot;,&quot;parse-names&quot;:false,&quot;dropping-particle&quot;:&quot;&quot;,&quot;non-dropping-particle&quot;:&quot;&quot;},{&quot;family&quot;:&quot;Park&quot;,&quot;given&quot;:&quot;Soowon&quot;,&quot;parse-names&quot;:false,&quot;dropping-particle&quot;:&quot;&quot;,&quot;non-dropping-particle&quot;:&quot;&quot;},{&quot;family&quot;:&quot;Youn&quot;,&quot;given&quot;:&quot;Jung Hae&quot;,&quot;parse-names&quot;:false,&quot;dropping-particle&quot;:&quot;&quot;,&quot;non-dropping-particle&quot;:&quot;&quot;},{&quot;family&quot;:&quot;Jin&quot;,&quot;given&quot;:&quot;Guixiang&quot;,&quot;parse-names&quot;:false,&quot;dropping-particle&quot;:&quot;&quot;,&quot;non-dropping-particle&quot;:&quot;&quot;},{&quot;family&quot;:&quot;Lee&quot;,&quot;given&quot;:&quot;Jun Young&quot;,&quot;parse-names&quot;:false,&quot;dropping-particle&quot;:&quot;&quot;,&quot;non-dropping-particle&quot;:&quot;&quot;}],&quot;container-title&quot;:&quot;Journal of Medical Internet Research&quot;,&quot;container-title-short&quot;:&quot;J Med Internet Res&quot;,&quot;DOI&quot;:&quot;10.2196/20177&quot;,&quot;ISSN&quot;:&quot;14388871&quot;,&quot;issued&quot;:{&quot;date-parts&quot;:[[2021]]},&quot;abstract&quot;:&quot;Background: Metamemory training (MMT) is a useful training strategy for improving cognitive functioning in the older adult population. Despite the advantages, there are limitations imposed by location and time constraints. Objective: This study aimed to develop a smart speaker-based MMT program and evaluate the efficacy of the program in older adults without cognitive impairment. Methods: This study used a case-control cohort design. The smart speaker-based MMT program comprised 3 training sessions per day, 5 days a week, for 8 weeks. Each training session took approximately 15 minutes. This program was implemented using smart speakers, not human trainers. All participants completed the Mini-Mental State Examination, Subjective Memory Complaints Questionnaire, Verbal Learning Test, Digit Span Test, fluency tests, and a short-form version of the Geriatric Depression Scale before and after training. Results: A total of 60 subjects (29 in the MMT group and 31 in the control group) participated in the study. The training group showed significant increases in the delayed free recall, digit span forward, digit span backward, and fluency test scores compared with the control group. Conclusions: This study confirmed the efficacy of smart speaker-based MMT in older adults. Home-based smart speaker-based MMT is not limited with respect to location or constrained by space and may help older adults with subjective cognitive decline without requiring intervention by human professionals.&quot;,&quot;issue&quot;:&quot;2&quot;,&quot;volume&quot;:&quot;23&quot;},&quot;isTemporary&quot;:false}]},{&quot;citationID&quot;:&quot;MENDELEY_CITATION_899ee761-a691-406c-b825-94933f888011&quot;,&quot;properties&quot;:{&quot;noteIndex&quot;:0},&quot;isEdited&quot;:false,&quot;manualOverride&quot;:{&quot;isManuallyOverridden&quot;:false,&quot;citeprocText&quot;:&quot;[33]&quot;,&quot;manualOverrideText&quot;:&quot;&quot;},&quot;citationTag&quot;:&quot;MENDELEY_CITATION_v3_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&quot;,&quot;citationItems&quot;:[{&quot;id&quot;:&quot;9ac7b77a-b619-324d-b4f5-5ddb997f5978&quot;,&quot;itemData&quot;:{&quot;type&quot;:&quot;article-journal&quot;,&quot;id&quot;:&quot;9ac7b77a-b619-324d-b4f5-5ddb997f5978&quot;,&quot;title&quot;:&quot;To What Extent Can Transcatheter Devices Replace Open-Heart Surgery in the Treatment of Cardiac Septal Defects?&quot;,&quot;author&quot;:[{&quot;family&quot;:&quot;Somanathan&quot;,&quot;given&quot;:&quot;Aathi S.&quot;,&quot;parse-names&quot;:false,&quot;dropping-particle&quot;:&quot;&quot;,&quot;non-dropping-particle&quot;:&quot;&quot;}],&quot;container-title&quot;:&quot;World Journal of Cardiovascular Surgery&quot;,&quot;container-title-short&quot;:&quot;World J Cardiovasc Surg&quot;,&quot;DOI&quot;:&quot;10.4236/wjcs.2022.1210024&quot;,&quot;ISSN&quot;:&quot;2164-3202&quot;,&quot;issued&quot;:{&quot;date-parts&quot;:[[2022]]},&quot;abstract&quot;:&quot;Transcatheter treatments are widespread, having the advantages of being less invasive than surgery with quicker recovery times and reduced physical and psychological consequences. However correct patient selection is vital to optimise outcomes. In the case of an isolated atrial septal defect (ASD), transcatheter closure is preferred. Whilst multiple or large ASDs or ventricular septal defects (VSDs) are best treated through the transthoracic approach. Furthermore, the development of the transcatheter approach has yielded devices that can be used in the transthoracic approach resulting in hybrid techniques. This article aims to evaluate both transcatheter devices and open- heart surgery in the treatment of cardiac septal defects. A brief discussion follows on from the causes and history of cardiac defect treatments.&quot;,&quot;issue&quot;:&quot;10&quot;,&quot;volume&quot;:&quot;12&quot;},&quot;isTemporary&quot;:false}]},{&quot;citationID&quot;:&quot;MENDELEY_CITATION_2ebca96e-fe23-4d7b-8cce-d5578e3c4f9c&quot;,&quot;properties&quot;:{&quot;noteIndex&quot;:0},&quot;isEdited&quot;:false,&quot;manualOverride&quot;:{&quot;isManuallyOverridden&quot;:false,&quot;citeprocText&quot;:&quot;[34]&quot;,&quot;manualOverrideText&quot;:&quot;&quot;},&quot;citationTag&quot;:&quot;MENDELEY_CITATION_v3_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&quot;,&quot;citationItems&quot;:[{&quot;id&quot;:&quot;38da70a3-7e18-3918-a608-0b7b76c6d1d5&quot;,&quot;itemData&quot;:{&quot;type&quot;:&quot;article-journal&quot;,&quot;id&quot;:&quot;38da70a3-7e18-3918-a608-0b7b76c6d1d5&quot;,&quot;title&quot;:&quot;A study of the role of AI to favor the well-being of people in smart cities&quot;,&quot;author&quot;:[{&quot;family&quot;:&quot;Burzagli&quot;,&quot;given&quot;:&quot;Laura&quot;,&quot;parse-names&quot;:false,&quot;dropping-particle&quot;:&quot;&quot;,&quot;non-dropping-particle&quot;:&quot;&quot;},{&quot;family&quot;:&quot;Emiliani&quot;,&quot;given&quot;:&quot;Pier Luigi&quot;,&quot;parse-names&quot;:false,&quot;dropping-particle&quot;:&quot;&quot;,&quot;non-dropping-particle&quot;:&quot;&quot;}],&quot;container-title&quot;:&quot;Journal of Smart Cities and Society&quot;,&quot;accessed&quot;:{&quot;date-parts&quot;:[[2025,7,30]]},&quot;DOI&quot;:&quot;10.1177/27723577251357794&quot;,&quot;ISSN&quot;:&quot;2772-3577&quot;,&quot;URL&quot;:&quot;/doi/pdf/10.1177/27723577251357794?download=true&quot;,&quot;issued&quot;:{&quot;date-parts&quot;:[[2025,7,18]]},&quot;abstract&quot;:&quot;&lt;p&gt;The work examines, at a conceptual level, the changes in attitudes regarding the impact of technology, in particular ICT (Information and Communication Technology), in supporting people and favoring their independent life in the developing society, and highlights the complexity of the applications to be implemented, if the society wants to contribute to giving all people not only the opportunity to carry the activities necessary for living, but in such a way to promote their well-being in general. Innovative approaches depend on many possible components, both from the perspective of the individual and from the technological and social point of view. First, it must be considered that the attitudes to supporting people, all people, during their life have changed at the international level, for example, at the levels of the WHO (World Health Organization) and the UN (United Nations). This is due to a greater international awareness of people's problems, but also to fundamental changes in the availability of technology and consequently in the organization of society. For example, the ageing of the population is very important. It causes the presence in the societies of people who have more or less marked limitations. This implies difficulties with a different level of severity and varying in time for carrying out activities necessary for a comfortable life (well-being). This requires, for the design of support services, an approach different from the past, personalized, and dynamic: that is, able to manage differences between the users and changes over time.&lt;/p&gt;&quot;,&quot;container-title-short&quot;:&quot;&quot;},&quot;isTemporary&quot;:false}]},{&quot;citationID&quot;:&quot;MENDELEY_CITATION_102a2fca-f5af-46bf-a0bd-fc75a03038a9&quot;,&quot;properties&quot;:{&quot;noteIndex&quot;:0},&quot;isEdited&quot;:false,&quot;manualOverride&quot;:{&quot;isManuallyOverridden&quot;:false,&quot;citeprocText&quot;:&quot;[35], [36]&quot;,&quot;manualOverrideText&quot;:&quot;&quot;},&quot;citationTag&quot;:&quot;MENDELEY_CITATION_v3_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&quot;,&quot;citationItems&quot;:[{&quot;id&quot;:&quot;920b0348-b398-3fc5-a602-ac86eba716b9&quot;,&quot;itemData&quot;:{&quot;type&quot;:&quot;article-journal&quot;,&quot;id&quot;:&quot;920b0348-b398-3fc5-a602-ac86eba716b9&quot;,&quot;title&quot;:&quot;Ambient assisted living framework for elderly care using Internet of medical things, smart sensors, and GRU deep learning techniques&quot;,&quot;author&quot;:[{&quot;family&quot;:&quot;Liyakathunisa&quot;,&quot;given&quot;:&quot;&quot;,&quot;parse-names&quot;:false,&quot;dropping-particle&quot;:&quot;&quot;,&quot;non-dropping-particle&quot;:&quot;&quot;},{&quot;family&quot;:&quot;Alsaeedi&quot;,&quot;given&quot;:&quot;Abdullah&quot;,&quot;parse-names&quot;:false,&quot;dropping-particle&quot;:&quot;&quot;,&quot;non-dropping-particle&quot;:&quot;&quot;},{&quot;family&quot;:&quot;Jabeen&quot;,&quot;given&quot;:&quot;Saima&quot;,&quot;parse-names&quot;:false,&quot;dropping-particle&quot;:&quot;&quot;,&quot;non-dropping-particle&quot;:&quot;&quot;},{&quot;family&quot;:&quot;Kolivand&quot;,&quot;given&quot;:&quot;Hoshang&quot;,&quot;parse-names&quot;:false,&quot;dropping-particle&quot;:&quot;&quot;,&quot;non-dropping-particle&quot;:&quot;&quot;}],&quot;container-title&quot;:&quot;Journal of Ambient Intelligence and Smart Environments&quot;,&quot;container-title-short&quot;:&quot;J Ambient Intell Smart Environ&quot;,&quot;DOI&quot;:&quot;10.3233/AIS-210162&quot;,&quot;ISSN&quot;:&quot;18761364&quot;,&quot;issued&quot;:{&quot;date-parts&quot;:[[2022]]},&quot;abstract&quot;:&quot;Due to the increase in the global aging population and its associated age-related challenges, various cognitive, physical, and social problems can arise in older adults, such as reduced walking speed, mobility, falls, fatigue, difficulties in performing daily activities, memory-related and social isolation issues. In turn, there is a need for continuous supervision, intervention, assistance, and care for elderly people for active and healthy aging. This research proposes an ambient assisted living system with the Internet of Medical Things that leverages deep learning techniques to monitor and evaluate the elderly activities and vital signs for clinical decision support. The novelty of the proposed approach is that bidirectional Gated Recurrent Unit, and Gated Recurrent Unit deep learning techniques with mutual information-based feature selection technique is applied to select robust features to identify the target activities and abnormalities. Experiments were conducted on two datasets (the recorded Ambient Assisted Living data and MHealth benchmark data) with bidirectional Gated Recurrent Unit, and Gated Recurrent Unit deep learning techniques and compared with other state of art techniques. Different evaluation metrics were used to assess the performance, findings reveal that bidirectional Gated Recurrent Unit deep learning techniques outperform other state of art approaches with an accuracy of 98.14% for Ambient Assisted Living data, and 99.26% for MHealth data using the proposed approach.&quot;,&quot;issue&quot;:&quot;1&quot;,&quot;volume&quot;:&quot;14&quot;},&quot;isTemporary&quot;:false},{&quot;id&quot;:&quot;a2468441-8961-3a14-9b92-b5f612b8779a&quot;,&quot;itemData&quot;:{&quot;type&quot;:&quot;webpage&quot;,&quot;id&quot;:&quot;a2468441-8961-3a14-9b92-b5f612b8779a&quot;,&quot;title&quot;:&quot;Understanding Artificial Intelligence and Its Impact on Seniors - SDN&quot;,&quot;accessed&quot;:{&quot;date-parts&quot;:[[2025,7,30]]},&quot;URL&quot;:&quot;https://seniordailynews.net/understanding-artificial-intelligence-and-its-impact-on-seniors/&quot;,&quot;container-title-short&quot;:&quot;&quot;},&quot;isTemporary&quot;:false}]},{&quot;citationID&quot;:&quot;MENDELEY_CITATION_2c76cb3a-4423-46d3-b378-215532aa346f&quot;,&quot;properties&quot;:{&quot;noteIndex&quot;:0},&quot;isEdited&quot;:false,&quot;manualOverride&quot;:{&quot;isManuallyOverridden&quot;:false,&quot;citeprocText&quot;:&quot;[37], [38]&quot;,&quot;manualOverrideText&quot;:&quot;&quot;},&quot;citationTag&quot;:&quot;MENDELEY_CITATION_v3_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&quot;,&quot;citationItems&quot;:[{&quot;id&quot;:&quot;f1e60041-1ecd-3143-b83d-cab7b73002c5&quot;,&quot;itemData&quot;:{&quot;type&quot;:&quot;article-journal&quot;,&quot;id&quot;:&quot;f1e60041-1ecd-3143-b83d-cab7b73002c5&quot;,&quot;title&quot;:&quot;Toward the adoption of digital assistive technology: Factors affecting older people's initial trust formation&quot;,&quot;author&quot;:[{&quot;family&quot;:&quot;Weck&quot;,&quot;given&quot;:&quot;Marina&quot;,&quot;parse-names&quot;:false,&quot;dropping-particle&quot;:&quot;&quot;,&quot;non-dropping-particle&quot;:&quot;&quot;},{&quot;family&quot;:&quot;Afanassieva&quot;,&quot;given&quot;:&quot;Marianne&quot;,&quot;parse-names&quot;:false,&quot;dropping-particle&quot;:&quot;&quot;,&quot;non-dropping-particle&quot;:&quot;&quot;}],&quot;container-title&quot;:&quot;Telecommunications Policy&quot;,&quot;container-title-short&quot;:&quot;Telecomm Policy&quot;,&quot;DOI&quot;:&quot;10.1016/j.telpol.2022.102483&quot;,&quot;ISSN&quot;:&quot;03085961&quot;,&quot;issued&quot;:{&quot;date-parts&quot;:[[2023]]},&quot;abstract&quot;:&quot;In recent decades, Europe has experienced a major societal challenge—the aging of the human population. The Finnish government has responded to this challenge by focusing on individually tailored services that enable older adults to live independently and comfortably at home for longer with the help of digital assistive technology. This paper presents the findings of an empirical study on how initial trust is formed with regard technology adoption by older people. Four bases of trust (personality, cognitive, calculative, and institutional) underpin the theoretical framework of the study. A qualitative research approach was adopted, utilizing individual and focus group interviews with older people living independently in urban and rural areas of South Finland. The findings derived from thematic analysis offer new insights into the complex and multidimensional process of older people's initial trust formation, which is affected by an interplay of 12 identified factors shaping the four bases of trust and four supplementary factors. These findings lead to propositions for future research.&quot;,&quot;issue&quot;:&quot;2&quot;,&quot;volume&quot;:&quot;47&quot;},&quot;isTemporary&quot;:false},{&quot;id&quot;:&quot;48c2f2d4-1b6f-31bb-800d-9170b35e4dff&quot;,&quot;itemData&quot;:{&quot;type&quot;:&quot;article-journal&quot;,&quot;id&quot;:&quot;48c2f2d4-1b6f-31bb-800d-9170b35e4dff&quot;,&quot;title&quot;:&quot;New technologies and assistive robotics for elderly: A review on psychological variables&quot;,&quot;author&quot;:[{&quot;family&quot;:&quot;Costanzo&quot;,&quot;given&quot;:&quot;Mariagrazia&quot;,&quot;parse-names&quot;:false,&quot;dropping-particle&quot;:&quot;&quot;,&quot;non-dropping-particle&quot;:&quot;&quot;},{&quot;family&quot;:&quot;Smeriglio&quot;,&quot;given&quot;:&quot;Rossana&quot;,&quot;parse-names&quot;:false,&quot;dropping-particle&quot;:&quot;&quot;,&quot;non-dropping-particle&quot;:&quot;&quot;},{&quot;family&quot;:&quot;Nuovo&quot;,&quot;given&quot;:&quot;Santo&quot;,&quot;parse-names&quot;:false,&quot;dropping-particle&quot;:&quot;Di&quot;,&quot;non-dropping-particle&quot;:&quot;&quot;}],&quot;container-title&quot;:&quot;Archives of Gerontology and Geriatrics Plus&quot;,&quot;accessed&quot;:{&quot;date-parts&quot;:[[2025,7,30]]},&quot;DOI&quot;:&quot;10.1016/J.AGGP.2024.100056&quot;,&quot;ISSN&quot;:&quot;2950-3078&quot;,&quot;URL&quot;:&quot;https://www.sciencedirect.com/science/article/pii/S2950307824000535&quot;,&quot;issued&quot;:{&quot;date-parts&quot;:[[2024,12,1]]},&quot;page&quot;:&quot;100056&quot;,&quot;abstract&quot;:&quot;The article reviews recent research on new technologies for assisting the elderly based on Artificial Intelligence: Utilities for smart houses and Ambient Assisted Living, wearable and monitoring devices, virtual and augmented reality, and assistive robotics. These smart technological tools can reduce the isolation of older adults by assisting them in their daily activities, but without completely replacing direct interventions, and requiring human support to facilitate interaction. In determining the effectiveness of assistive technologies, older people's perceptions of them, acceptability, and willingness to use them are key variables. Also relevant is the perception by caregivers and healthcare professionals, and the socio-cultural dimension of acceptability. Finally, the paper presents the ethical issues related to the use of technologies with the elderly population, to ensure the autonomy, safety, and dignity of the person. Some suggestions are offered for developers of new technologies for older adults. In conclusion, the challenges for the future of assistive technologies are highlighted, so that they can best be used to assist large and differentiated elderly populations.&quot;,&quot;publisher&quot;:&quot;Elsevier&quot;,&quot;issue&quot;:&quot;4&quot;,&quot;volume&quot;:&quot;1&quot;,&quot;container-title-short&quot;:&quot;&quot;},&quot;isTemporary&quot;:false}]},{&quot;citationID&quot;:&quot;MENDELEY_CITATION_0e892475-8aee-4571-a4fc-465fc6ccf23e&quot;,&quot;properties&quot;:{&quot;noteIndex&quot;:0},&quot;isEdited&quot;:false,&quot;manualOverride&quot;:{&quot;isManuallyOverridden&quot;:false,&quot;citeprocText&quot;:&quot;[39]&quot;,&quot;manualOverrideText&quot;:&quot;&quot;},&quot;citationTag&quot;:&quot;MENDELEY_CITATION_v3_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&quot;,&quot;citationItems&quot;:[{&quot;id&quot;:&quot;f3ecc2dc-95bf-326f-a841-de8cfef97026&quot;,&quot;itemData&quot;:{&quot;type&quot;:&quot;paper-conference&quot;,&quot;id&quot;:&quot;f3ecc2dc-95bf-326f-a841-de8cfef97026&quot;,&quot;title&quot;:&quot;A Multi-Actor Framework Centered around an Assistive Mobile Robot for Elderly People Living Alone&quot;,&quot;author&quot;:[{&quot;family&quot;:&quot;Luperto&quot;,&quot;given&quot;:&quot;Matteo&quot;,&quot;parse-names&quot;:false,&quot;dropping-particle&quot;:&quot;&quot;,&quot;non-dropping-particle&quot;:&quot;&quot;},{&quot;family&quot;:&quot;Monroy&quot;,&quot;given&quot;:&quot;Javier&quot;,&quot;parse-names&quot;:false,&quot;dropping-particle&quot;:&quot;&quot;,&quot;non-dropping-particle&quot;:&quot;&quot;},{&quot;family&quot;:&quot;Moreno&quot;,&quot;given&quot;:&quot;Francisco-Angel&quot;,&quot;parse-names&quot;:false,&quot;dropping-particle&quot;:&quot;&quot;,&quot;non-dropping-particle&quot;:&quot;&quot;},{&quot;family&quot;:&quot;Ruiz-Sarmiento&quot;,&quot;given&quot;:&quot;J. Raul&quot;,&quot;parse-names&quot;:false,&quot;dropping-particle&quot;:&quot;&quot;,&quot;non-dropping-particle&quot;:&quot;&quot;},{&quot;family&quot;:&quot;Basilico&quot;,&quot;given&quot;:&quot;Nicola&quot;,&quot;parse-names&quot;:false,&quot;dropping-particle&quot;:&quot;&quot;,&quot;non-dropping-particle&quot;:&quot;&quot;},{&quot;family&quot;:&quot;Gonzalez-Jimenez&quot;,&quot;given&quot;:&quot;Javier&quot;,&quot;parse-names&quot;:false,&quot;dropping-particle&quot;:&quot;&quot;,&quot;non-dropping-particle&quot;:&quot;&quot;},{&quot;family&quot;:&quot;Borghese&quot;,&quot;given&quot;:&quot;N. Alberto&quot;,&quot;parse-names&quot;:false,&quot;dropping-particle&quot;:&quot;&quot;,&quot;non-dropping-particle&quot;:&quot;&quot;}],&quot;container-title&quot;:&quot;IEEE/RSJ International Conference on Intelligent Robots and Systems (IROS 2018): Workshop on Robots for Assisted Living&quot;,&quot;issued&quot;:{&quot;date-parts&quot;:[[2018]]},&quot;abstract&quot;:&quot;In a social and economic context characterized by a constantly aging population, the research for new technologies able to assist elderly people is getting more and more attention. In this extended abstract we illustrate the main components of the European project MoveCare, a multi-actor framework designed to assist pre-frail elders living alone. The proposed system is centered around an assistive mobile robot that provides the user with a set of functionalities to support cognitive and social stimulation, assistance, and transparent monitoring.&quot;,&quot;container-title-short&quot;:&quot;&quot;},&quot;isTemporary&quot;:false}]},{&quot;citationID&quot;:&quot;MENDELEY_CITATION_fd9d2f75-5dbe-44a4-b725-997269613519&quot;,&quot;properties&quot;:{&quot;noteIndex&quot;:0},&quot;isEdited&quot;:false,&quot;manualOverride&quot;:{&quot;isManuallyOverridden&quot;:false,&quot;citeprocText&quot;:&quot;[40]&quot;,&quot;manualOverrideText&quot;:&quot;&quot;},&quot;citationTag&quot;:&quot;MENDELEY_CITATION_v3_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&quot;,&quot;citationItems&quot;:[{&quot;id&quot;:&quot;65f33555-0873-3531-9d10-f35131f90428&quot;,&quot;itemData&quot;:{&quot;type&quot;:&quot;article-journal&quot;,&quot;id&quot;:&quot;65f33555-0873-3531-9d10-f35131f90428&quot;,&quot;title&quot;:&quot;Sensor fusion for recognition of activities of daily living&quot;,&quot;author&quot;:[{&quot;family&quot;:&quot;Wu&quot;,&quot;given&quot;:&quot;Jiaxuan&quot;,&quot;parse-names&quot;:false,&quot;dropping-particle&quot;:&quot;&quot;,&quot;non-dropping-particle&quot;:&quot;&quot;},{&quot;family&quot;:&quot;Feng&quot;,&quot;given&quot;:&quot;Yunfei&quot;,&quot;parse-names&quot;:false,&quot;dropping-particle&quot;:&quot;&quot;,&quot;non-dropping-particle&quot;:&quot;&quot;},{&quot;family&quot;:&quot;Sun&quot;,&quot;given&quot;:&quot;Peng&quot;,&quot;parse-names&quot;:false,&quot;dropping-particle&quot;:&quot;&quot;,&quot;non-dropping-particle&quot;:&quot;&quot;}],&quot;container-title&quot;:&quot;Sensors (Switzerland)&quot;,&quot;DOI&quot;:&quot;10.3390/s18114029&quot;,&quot;ISSN&quot;:&quot;14248220&quot;,&quot;issued&quot;:{&quot;date-parts&quot;:[[2018]]},&quot;abstract&quot;:&quot;Activity of daily living (ADL) is a significant predictor of the independence and functional capabilities of an individual. Measurements of ADLs help to indicate one’s health status and capabilities of quality living. Recently, the most common ways to capture ADL data are far from automation, including a costly 24/7 observation by a designated caregiver, self-reporting by the user laboriously, or filling out a written ADL survey. Fortunately, ubiquitous sensors exist in our surroundings and on electronic devices in the Internet of Things (IoT) era. We proposed the ADL Recognition System that utilizes the sensor data from a single point of contact, such as smartphones, and conducts time-series sensor fusion processing. Raw data is collected from the ADL Recorder App constantly running on a user’s smartphone with multiple embedded sensors, including the microphone, Wi-Fi scan module, heading orientation of the device, light proximity, step detector, accelerometer, gyroscope, magnetometer, etc. Key technologies in this research cover audio processing, Wi-Fi indoor positioning, proximity sensing localization, and time-series sensor data fusion. By merging the information of multiple sensors, with a time-series error correction technique, the ADL Recognition System is able to accurately profile a person’s ADLs and discover his life patterns. This paper is particularly concerned with the care for the older adults who live independently.&quot;,&quot;issue&quot;:&quot;11&quot;,&quot;volume&quot;:&quot;18&quot;,&quot;container-title-short&quot;:&quot;&quot;},&quot;isTemporary&quot;:false}]},{&quot;citationID&quot;:&quot;MENDELEY_CITATION_da4454eb-58e9-4cac-9359-b855a7554b4e&quot;,&quot;properties&quot;:{&quot;noteIndex&quot;:0},&quot;isEdited&quot;:false,&quot;manualOverride&quot;:{&quot;isManuallyOverridden&quot;:false,&quot;citeprocText&quot;:&quot;[41]&quot;,&quot;manualOverrideText&quot;:&quot;&quot;},&quot;citationTag&quot;:&quot;MENDELEY_CITATION_v3_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&quot;,&quot;citationItems&quot;:[{&quot;id&quot;:&quot;bd615ef1-8865-38d0-a9c4-41af98110e6f&quot;,&quot;itemData&quot;:{&quot;type&quot;:&quot;article&quot;,&quot;id&quot;:&quot;bd615ef1-8865-38d0-a9c4-41af98110e6f&quot;,&quot;title&quot;:&quot;Security and privacy of electronic health records: Concerns and challenges&quot;,&quot;author&quot;:[{&quot;family&quot;:&quot;Keshta&quot;,&quot;given&quot;:&quot;Ismail&quot;,&quot;parse-names&quot;:false,&quot;dropping-particle&quot;:&quot;&quot;,&quot;non-dropping-particle&quot;:&quot;&quot;},{&quot;family&quot;:&quot;Odeh&quot;,&quot;given&quot;:&quot;Ammar&quot;,&quot;parse-names&quot;:false,&quot;dropping-particle&quot;:&quot;&quot;,&quot;non-dropping-particle&quot;:&quot;&quot;}],&quot;container-title&quot;:&quot;Egyptian Informatics Journal&quot;,&quot;DOI&quot;:&quot;10.1016/j.eij.2020.07.003&quot;,&quot;ISSN&quot;:&quot;11108665&quot;,&quot;issued&quot;:{&quot;date-parts&quot;:[[2021]]},&quot;abstract&quot;:&quot;Electronic Medical Records (EMRs) can provide many benefits to physicians, patients and healthcare services if they are adopted by healthcare organizations. But concerns about privacy and security that relate to patient information can cause there to be relatively low EMR adoption by a number of health institutions. Safeguarding a huge quantity of health data that is sensitive at separate locations in different forms is one of the big challenges of EMR. A review is presented in this paper to identify the health organizations’ privacy and security concerns and to examine solutions that could address the various concerns that have been identified. It shows the IT security incidents that have taken place in healthcare settings. The review will enable researchers to understand these security and privacy concerns and solutions that are available.&quot;,&quot;issue&quot;:&quot;2&quot;,&quot;volume&quot;:&quot;22&quot;,&quot;container-title-short&quot;:&quot;&quot;},&quot;isTemporary&quot;:false}]},{&quot;citationID&quot;:&quot;MENDELEY_CITATION_78788a69-fb00-41c2-a0ab-48acff87c9ba&quot;,&quot;properties&quot;:{&quot;noteIndex&quot;:0},&quot;isEdited&quot;:false,&quot;manualOverride&quot;:{&quot;isManuallyOverridden&quot;:false,&quot;citeprocText&quot;:&quot;[42], [43]&quot;,&quot;manualOverrideText&quot;:&quot;&quot;},&quot;citationTag&quot;:&quot;MENDELEY_CITATION_v3_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&quot;,&quot;citationItems&quot;:[{&quot;id&quot;:&quot;a537e318-7dae-30bb-bee6-d5c0a650e49b&quot;,&quot;itemData&quot;:{&quot;type&quot;:&quot;article&quot;,&quot;id&quot;:&quot;a537e318-7dae-30bb-bee6-d5c0a650e49b&quot;,&quot;title&quot;:&quot;A review of age friendly virtual assistive technologies and their effect on daily living for carers and dependent adults&quot;,&quot;author&quot;:[{&quot;family&quot;:&quot;Marston&quot;,&quot;given&quot;:&quot;Hannah Ramsden&quot;,&quot;parse-names&quot;:false,&quot;dropping-particle&quot;:&quot;&quot;,&quot;non-dropping-particle&quot;:&quot;&quot;},{&quot;family&quot;:&quot;Samuels&quot;,&quot;given&quot;:&quot;Julie&quot;,&quot;parse-names&quot;:false,&quot;dropping-particle&quot;:&quot;&quot;,&quot;non-dropping-particle&quot;:&quot;&quot;}],&quot;container-title&quot;:&quot;Healthcare (Switzerland)&quot;,&quot;DOI&quot;:&quot;10.3390/healthcare7010049&quot;,&quot;ISSN&quot;:&quot;22279032&quot;,&quot;issued&quot;:{&quot;date-parts&quot;:[[2019]]},&quot;abstract&quot;:&quot;Many barriers exist in the lives of older adult’s, including health, transport, housing, isolation, disability and access to technology. The appropriate integration of technology within age-friendly communities continues to offer possible solutions to these barriers and challenges. Older adults and disabled people continue to be affected and marginalized due to lack of access to the digital world. Working collaboratively with planners, policy makers and developers, social and living spaces in the future will ensure that residents are equipped to live in an era that continues to be led by, and is dependent upon, access to technology. This review paper uniquely draws together the small volume of literature from the fields of gerontology, gerontechnology, human computer interaction (HCI), and disability. This paper examines the national and international age-friendly frameworks regarding older adults who are carers of dependent people with disabilities.&quot;,&quot;issue&quot;:&quot;1&quot;,&quot;volume&quot;:&quot;7&quot;,&quot;container-title-short&quot;:&quot;&quot;},&quot;isTemporary&quot;:false},{&quot;id&quot;:&quot;335e1853-c08d-34c2-bb54-416801b1a5e2&quot;,&quot;itemData&quot;:{&quot;type&quot;:&quot;article-journal&quot;,&quot;id&quot;:&quot;335e1853-c08d-34c2-bb54-416801b1a5e2&quot;,&quot;title&quot;:&quot;Virtual reality among the elderly: A usefulness and acceptance study from Taiwan&quot;,&quot;author&quot;:[{&quot;family&quot;:&quot;Syed-Abdul&quot;,&quot;given&quot;:&quot;Shabbir&quot;,&quot;parse-names&quot;:false,&quot;dropping-particle&quot;:&quot;&quot;,&quot;non-dropping-particle&quot;:&quot;&quot;},{&quot;family&quot;:&quot;Malwade&quot;,&quot;given&quot;:&quot;Shwetambara&quot;,&quot;parse-names&quot;:false,&quot;dropping-particle&quot;:&quot;&quot;,&quot;non-dropping-particle&quot;:&quot;&quot;},{&quot;family&quot;:&quot;Nursetyo&quot;,&quot;given&quot;:&quot;Aldilas Achmad&quot;,&quot;parse-names&quot;:false,&quot;dropping-particle&quot;:&quot;&quot;,&quot;non-dropping-particle&quot;:&quot;&quot;},{&quot;family&quot;:&quot;Sood&quot;,&quot;given&quot;:&quot;Mishika&quot;,&quot;parse-names&quot;:false,&quot;dropping-particle&quot;:&quot;&quot;,&quot;non-dropping-particle&quot;:&quot;&quot;},{&quot;family&quot;:&quot;Bhatia&quot;,&quot;given&quot;:&quot;Madhu&quot;,&quot;parse-names&quot;:false,&quot;dropping-particle&quot;:&quot;&quot;,&quot;non-dropping-particle&quot;:&quot;&quot;},{&quot;family&quot;:&quot;Barsasella&quot;,&quot;given&quot;:&quot;Diana&quot;,&quot;parse-names&quot;:false,&quot;dropping-particle&quot;:&quot;&quot;,&quot;non-dropping-particle&quot;:&quot;&quot;},{&quot;family&quot;:&quot;Liu&quot;,&quot;given&quot;:&quot;Megan F.&quot;,&quot;parse-names&quot;:false,&quot;dropping-particle&quot;:&quot;&quot;,&quot;non-dropping-particle&quot;:&quot;&quot;},{&quot;family&quot;:&quot;Chang&quot;,&quot;given&quot;:&quot;Chia Chi&quot;,&quot;parse-names&quot;:false,&quot;dropping-particle&quot;:&quot;&quot;,&quot;non-dropping-particle&quot;:&quot;&quot;},{&quot;family&quot;:&quot;Srinivasan&quot;,&quot;given&quot;:&quot;Kathiravan&quot;,&quot;parse-names&quot;:false,&quot;dropping-particle&quot;:&quot;&quot;,&quot;non-dropping-particle&quot;:&quot;&quot;},{&quot;family&quot;:&quot;Raja&quot;,&quot;given&quot;:&quot;M.&quot;,&quot;parse-names&quot;:false,&quot;dropping-particle&quot;:&quot;&quot;,&quot;non-dropping-particle&quot;:&quot;&quot;},{&quot;family&quot;:&quot;Li&quot;,&quot;given&quot;:&quot;Yu Chuan Jack&quot;,&quot;parse-names&quot;:false,&quot;dropping-particle&quot;:&quot;&quot;,&quot;non-dropping-particle&quot;:&quot;&quot;}],&quot;container-title&quot;:&quot;BMC Geriatrics&quot;,&quot;container-title-short&quot;:&quot;BMC Geriatr&quot;,&quot;DOI&quot;:&quot;10.1186/s12877-019-1218-8&quot;,&quot;ISSN&quot;:&quot;14712318&quot;,&quot;issued&quot;:{&quot;date-parts&quot;:[[2019]]},&quot;abstract&quot;:&quot;Background: Virtual reality (VR) has several applications in the medical domain and also generates a secure environment to carry out activities. Evaluation of the effectiveness of VR among older populations revealed positive effects of VR as a tool to reduce risks of falls and also improve the social and emotional well-being of older adults. The decline in physical and mental health, the loss of functional capabilities, and a weakening of social ties represent obstacles towards active aging among older adults and indicate a need for support. Existing research focused on the effects of VR among older populations, and its uses and benefits. Our study investigated the acceptance and use of VR by the elderly. Methods: This pilot study was conducted on 30 older adults who voluntarily participated during March to May 2018. Nine VR applications that promote physical activities, motivate users, and provide entertainment were chosen for this study. Participants were asked to use any one of the applications of their choice for 15 min twice a week for 6 weeks. At the end of 6 weeks, participants were asked to fill out a questionnaire based on the Technology Acceptance Model and a literature review, to evaluate their acceptance of VR technology. Cronbach's alpha reliability analysis was used to test the internal consistency of the questionnaire items. Pearson's product moment correlation was used to examine the validity of the questionnaire. A linear regression and mediation analysis were utilized to identify relationships among the variables of the questionnaire. Results: In total, six male and 24 female participants aged 60~95 years volunteered to participate in the study. Perceived usefulness, perceived ease of use, social norms, and perceived enjoyment were seen to have had significant effects on the intention to use VR. Participants agreed to a large extent regarding the perceived usefulness, perceived enjoyment, and their experience of using VR. Thus, VR was seen to have high acceptance among this elderly population. Conclusions: Older people have positive perceptions towards accepting and using VR to support active aging. They perceived VR to be useful, easy to use, and an enjoyable experience, implying positive attitudes toward adopting this new technology.&quot;,&quot;issue&quot;:&quot;1&quot;,&quot;volume&quot;:&quot;19&quot;},&quot;isTemporary&quot;:false}]},{&quot;citationID&quot;:&quot;MENDELEY_CITATION_619eac67-e27d-4565-b0e3-c12fbf249202&quot;,&quot;properties&quot;:{&quot;noteIndex&quot;:0},&quot;isEdited&quot;:false,&quot;manualOverride&quot;:{&quot;isManuallyOverridden&quot;:false,&quot;citeprocText&quot;:&quot;[44]&quot;,&quot;manualOverrideText&quot;:&quot;&quot;},&quot;citationTag&quot;:&quot;MENDELEY_CITATION_v3_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&quot;,&quot;citationItems&quot;:[{&quot;id&quot;:&quot;c3d6ffd7-3508-3142-bdb6-46525f8ca3fc&quot;,&quot;itemData&quot;:{&quot;type&quot;:&quot;paper-conference&quot;,&quot;id&quot;:&quot;c3d6ffd7-3508-3142-bdb6-46525f8ca3fc&quot;,&quot;title&quot;:&quot;Assistive VR Gym: Interactions with Real People to Improve Virtual Assistive Robots&quot;,&quot;author&quot;:[{&quot;family&quot;:&quot;Erickson&quot;,&quot;given&quot;:&quot;Zackory&quot;,&quot;parse-names&quot;:false,&quot;dropping-particle&quot;:&quot;&quot;,&quot;non-dropping-particle&quot;:&quot;&quot;},{&quot;family&quot;:&quot;Gu&quot;,&quot;given&quot;:&quot;Yijun&quot;,&quot;parse-names&quot;:false,&quot;dropping-particle&quot;:&quot;&quot;,&quot;non-dropping-particle&quot;:&quot;&quot;},{&quot;family&quot;:&quot;Kemp&quot;,&quot;given&quot;:&quot;Charles C.&quot;,&quot;parse-names&quot;:false,&quot;dropping-particle&quot;:&quot;&quot;,&quot;non-dropping-particle&quot;:&quot;&quot;}],&quot;container-title&quot;:&quot;29th IEEE International Conference on Robot and Human Interactive Communication, RO-MAN 2020&quot;,&quot;DOI&quot;:&quot;10.1109/RO-MAN47096.2020.9223609&quot;,&quot;issued&quot;:{&quot;date-parts&quot;:[[2020]]},&quot;abstract&quot;:&quot;Versatile robotic caregivers could benefit millions of people worldwide, including older adults and people with disabilities. Recent work has explored how robotic caregivers can learn to interact with people through physics simulations, yet transferring what has been learned to real robots remains challenging. Virtual reality (VR) has the potential to help bridge the gap between simulations and the real world. We present Assistive VR Gym (AVR Gym), which enables real people to interact with virtual assistive robots. We also provide evidence that AVR Gym can help researchers improve the performance of simulation-trained assistive robots with real people. Prior to AVR Gym, we trained robot control policies (Original Policies) solely in simulation for four robotic caregiving tasks (robot-assisted feeding, drinking, itch scratching, and bed bathing) with two simulated robots (PR2 from Willow Garage and Jaco from Kinova). With AVR Gym, we developed Revised Policies based on insights gained from testing the Original policies with real people. Through a formal study with eight participants in AVR Gym, we found that the Original policies performed poorly, the Revised policies performed significantly better, and that improvements to the biomechanical models used to train the Revised policies resulted in simulated people that better match real participants. Notably, participants significantly dis-agreed that the Original policies were successful at assistance, but significantly agreed that the Revised policies were successful at assistance. Overall, our results suggest that VR can be used to improve the performance of simulation-trained control policies with real people without putting people at risk, thereby serving as a valuable stepping stone to real robotic assistance.&quot;,&quot;container-title-short&quot;:&quot;&quot;},&quot;isTemporary&quot;:false}]},{&quot;citationID&quot;:&quot;MENDELEY_CITATION_0e10066d-220c-4f85-94b0-a8c275ab78a3&quot;,&quot;properties&quot;:{&quot;noteIndex&quot;:0},&quot;isEdited&quot;:false,&quot;manualOverride&quot;:{&quot;isManuallyOverridden&quot;:false,&quot;citeprocText&quot;:&quot;[45]&quot;,&quot;manualOverrideText&quot;:&quot;&quot;},&quot;citationTag&quot;:&quot;MENDELEY_CITATION_v3_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&quot;,&quot;citationItems&quot;:[{&quot;id&quot;:&quot;fb572b89-f0db-3135-bea5-66f7fc0063be&quot;,&quot;itemData&quot;:{&quot;type&quot;:&quot;article-journal&quot;,&quot;id&quot;:&quot;fb572b89-f0db-3135-bea5-66f7fc0063be&quot;,&quot;title&quot;:&quot;Towards an intelligent assistive system based on augmented reality and serious games&quot;,&quot;author&quot;:[{&quot;family&quot;:&quot;Ghorbani&quot;,&quot;given&quot;:&quot;Fatemeh&quot;,&quot;parse-names&quot;:false,&quot;dropping-particle&quot;:&quot;&quot;,&quot;non-dropping-particle&quot;:&quot;&quot;},{&quot;family&quot;:&quot;Farshi Taghavi&quot;,&quot;given&quot;:&quot;Mahsa&quot;,&quot;parse-names&quot;:false,&quot;dropping-particle&quot;:&quot;&quot;,&quot;non-dropping-particle&quot;:&quot;&quot;},{&quot;family&quot;:&quot;Delrobaei&quot;,&quot;given&quot;:&quot;Mehdi&quot;,&quot;parse-names&quot;:false,&quot;dropping-particle&quot;:&quot;&quot;,&quot;non-dropping-particle&quot;:&quot;&quot;}],&quot;container-title&quot;:&quot;Entertainment Computing&quot;,&quot;container-title-short&quot;:&quot;Entertain Comput&quot;,&quot;DOI&quot;:&quot;10.1016/j.entcom.2021.100458&quot;,&quot;ISSN&quot;:&quot;18759521&quot;,&quot;issued&quot;:{&quot;date-parts&quot;:[[2022]]},&quot;abstract&quot;:&quot;Age-related cognitive impairment is generally characterized by gradual memory loss and decision-making difficulties. The aim of this study is to investigate multi-level support and suggest relevant helping means for the elderly with mild cognitive impairment as well as their caregivers as the primary end-users. This work reports preliminary results on an intelligent assistive system, achieved through the integration of Internet of Things, augmented reality, and adaptive fuzzy decision-making methods. The proposed system operates in different modes, including automated and semi-automated modes. The former helps the user complete their daily life activities by showing augmented reality messages or making automatic changes; while the latter allows manual changes after the real-time assessment of the user's cognitive state based on the augmented reality serious game score. We have also evaluated the accuracy of the serious game score with 37 elderly participants and compared it with users’ paper-based cognitive test results. We further noted that there is an acceptable correlation between the paper-based test and users’ serious game scores. Moreover, we observed that the system response in the semi-automated mode causes less data loss compared with the automated mode, as the number of active devices decreases.&quot;,&quot;volume&quot;:&quot;40&quot;},&quot;isTemporary&quot;:false}]},{&quot;citationID&quot;:&quot;MENDELEY_CITATION_3afda923-597d-4822-ae70-bb2de300cde0&quot;,&quot;properties&quot;:{&quot;noteIndex&quot;:0},&quot;isEdited&quot;:false,&quot;manualOverride&quot;:{&quot;isManuallyOverridden&quot;:false,&quot;citeprocText&quot;:&quot;[46], [47]&quot;,&quot;manualOverrideText&quot;:&quot;&quot;},&quot;citationTag&quot;:&quot;MENDELEY_CITATION_v3_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&quot;,&quot;citationItems&quot;:[{&quot;id&quot;:&quot;71813f82-2357-349c-af05-09a219c1654a&quot;,&quot;itemData&quot;:{&quot;type&quot;:&quot;article-journal&quot;,&quot;id&quot;:&quot;71813f82-2357-349c-af05-09a219c1654a&quot;,&quot;title&quot;:&quot;Tolerance of immersive head-mounted virtual reality among older nursing home residents&quot;,&quot;author&quot;:[{&quot;family&quot;:&quot;Rmadi&quot;,&quot;given&quot;:&quot;Hajer&quot;,&quot;parse-names&quot;:false,&quot;dropping-particle&quot;:&quot;&quot;,&quot;non-dropping-particle&quot;:&quot;&quot;},{&quot;family&quot;:&quot;Maillot&quot;,&quot;given&quot;:&quot;Pauline&quot;,&quot;parse-names&quot;:false,&quot;dropping-particle&quot;:&quot;&quot;,&quot;non-dropping-particle&quot;:&quot;&quot;},{&quot;family&quot;:&quot;Artico&quot;,&quot;given&quot;:&quot;Romain&quot;,&quot;parse-names&quot;:false,&quot;dropping-particle&quot;:&quot;&quot;,&quot;non-dropping-particle&quot;:&quot;&quot;},{&quot;family&quot;:&quot;Baudouin&quot;,&quot;given&quot;:&quot;Edouard&quot;,&quot;parse-names&quot;:false,&quot;dropping-particle&quot;:&quot;&quot;,&quot;non-dropping-particle&quot;:&quot;&quot;},{&quot;family&quot;:&quot;Hanneton&quot;,&quot;given&quot;:&quot;Sylvain&quot;,&quot;parse-names&quot;:false,&quot;dropping-particle&quot;:&quot;&quot;,&quot;non-dropping-particle&quot;:&quot;&quot;},{&quot;family&quot;:&quot;Dietrich&quot;,&quot;given&quot;:&quot;Gilles&quot;,&quot;parse-names&quot;:false,&quot;dropping-particle&quot;:&quot;&quot;,&quot;non-dropping-particle&quot;:&quot;&quot;},{&quot;family&quot;:&quot;Duron&quot;,&quot;given&quot;:&quot;Emmanuelle&quot;,&quot;parse-names&quot;:false,&quot;dropping-particle&quot;:&quot;&quot;,&quot;non-dropping-particle&quot;:&quot;&quot;}],&quot;container-title&quot;:&quot;Frontiers in Public Health&quot;,&quot;container-title-short&quot;:&quot;Front Public Health&quot;,&quot;DOI&quot;:&quot;10.3389/fpubh.2023.1163484&quot;,&quot;ISSN&quot;:&quot;22962565&quot;,&quot;issued&quot;:{&quot;date-parts&quot;:[[2023]]},&quot;abstract&quot;:&quot;Introduction: Virtual Reality (VR) is a tool that is increasingly used in the aging population. Head-Mounted Displays (HMDs) are stereoscopic vision devices used for immersive VR. Cybersickness is sometimes reported after head-mounted display (HMD) VR exposure. Cybersickness severity and anxiety state reflect VR low tolerance. We aimed to evaluate HMD VR tolerance among older nursing home residents through cybersickness and anxiety state. Methods: A total of 36 participants were included in this preliminary study, 33 of whom (mean age: 89.33 ± 5.48) underwent three individual HMD VR sessions with three different contents. Cybersickness occurrence and severity were scored by the Simulator Sickness Questionnaire (SSQ) after each session. Anxiety state was assessed by the State–Trait Anxiety Inventory form Y-A before and after each session. Anxiety trait (using State–Trait Anxiety Inventory form Y-B) was also evaluated before and after the experiment. In total, 92% (33/36) of patients completed all three sessions, of which 61% (20/33) did not report any cybersickness symptoms (SSQ = 0). Six participants reported significant cybersickness (defined by an SSQ score ⩾10) in at least one session. Discussion: Only two participants stopped the study after the first exposure because of cybersickness. Age, cognitive function, anxiety trait, and well-being were not associated with cybersickness. The mean anxiety state decreased significantly from pre- to post-session. This immersive HMD VR experience was well tolerated among nursing home dwellers. Further larger studies in this population aiming to identify CS determinants are needed in order to use HMD VR on a standard basis.&quot;,&quot;volume&quot;:&quot;11&quot;},&quot;isTemporary&quot;:false},{&quot;id&quot;:&quot;c7144538-121f-3cdd-8854-e4c9c58ee08e&quot;,&quot;itemData&quot;:{&quot;type&quot;:&quot;article-journal&quot;,&quot;id&quot;:&quot;c7144538-121f-3cdd-8854-e4c9c58ee08e&quot;,&quot;title&quot;:&quot;Towards Mixed Reality Applications to Support Active and Lively Ageing&quot;,&quot;author&quot;:[{&quot;family&quot;:&quot;Gabbi&quot;,&quot;given&quot;:&quot;Marta&quot;,&quot;parse-names&quot;:false,&quot;dropping-particle&quot;:&quot;&quot;,&quot;non-dropping-particle&quot;:&quot;&quot;},{&quot;family&quot;:&quot;Villani&quot;,&quot;given&quot;:&quot;Valeria&quot;,&quot;parse-names&quot;:false,&quot;dropping-particle&quot;:&quot;&quot;,&quot;non-dropping-particle&quot;:&quot;&quot;},{&quot;family&quot;:&quot;Sabattini&quot;,&quot;given&quot;:&quot;Lorenzo&quot;,&quot;parse-names&quot;:false,&quot;dropping-particle&quot;:&quot;&quot;,&quot;non-dropping-particle&quot;:&quot;&quot;}],&quot;container-title&quot;:&quot;Springer Proceedings in Advanced Robotics&quot;,&quot;accessed&quot;:{&quot;date-parts&quot;:[[2025,7,30]]},&quot;DOI&quot;:&quot;10.1007/978-3-031-76428-8_21/FIGURES/1&quot;,&quot;ISBN&quot;:&quot;9783031764271&quot;,&quot;ISSN&quot;:&quot;25111264&quot;,&quot;URL&quot;:&quot;https://link.springer.com/chapter/10.1007/978-3-031-76428-8_21&quot;,&quot;issued&quot;:{&quot;date-parts&quot;:[[2024]]},&quot;page&quot;:&quot;107-111&quot;,&quot;abstract&quot;:&quot;The global population is ageing at a significant pace. The percentage of older adults is expected to increase to 24% by 2030, leading to a consequent growth in the number of people affected by dementia. This condition calls for special attention to the daily physical and psychological needs of the individuals involved. Simultaneously, aged care problems, such as elevated costs and the shortage of professional caregivers, are worsening the scenario. Robotic technologies are playing a pivotal role in assisting elderly individuals in retaining their autonomy and providing innovative, direct assistance to them. In the literature, there is evidence of the significant impact that these technologies have on elderly people, especially the ones with dementia. These positive results translate into decreased depression and anxiety and into improved overall wellbeing and quality of life. This paper introduces a mixed reality application created for older adults with dementia, with the aim of stimulating movement and cognitive functioning. The application is deployed to Microsoft HoloLens 2 and the person is asked to play the game that loads in front of them. This is intended as a first step that will pave the way towards effective and intuitive interaction with assistive robotic systems. The aim of this work is to help elderly people with dementia keeping their brain active and ageing in an environment filled with opportunities, rather than limitations.&quot;,&quot;publisher&quot;:&quot;Springer Nature&quot;,&quot;volume&quot;:&quot;33 SPAR&quot;,&quot;container-title-short&quot;:&quot;&quot;},&quot;isTemporary&quot;:false}]},{&quot;citationID&quot;:&quot;MENDELEY_CITATION_8a21bf77-37e5-4897-acb6-f39a92350e30&quot;,&quot;properties&quot;:{&quot;noteIndex&quot;:0},&quot;isEdited&quot;:false,&quot;manualOverride&quot;:{&quot;isManuallyOverridden&quot;:false,&quot;citeprocText&quot;:&quot;[48]&quot;,&quot;manualOverrideText&quot;:&quot;&quot;},&quot;citationTag&quot;:&quot;MENDELEY_CITATION_v3_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&quot;,&quot;citationItems&quot;:[{&quot;id&quot;:&quot;59a1a061-a62a-3644-9287-1354787d66b7&quot;,&quot;itemData&quot;:{&quot;type&quot;:&quot;article-journal&quot;,&quot;id&quot;:&quot;59a1a061-a62a-3644-9287-1354787d66b7&quot;,&quot;title&quot;:&quot;Effect of Immersive Virtual Reality Reminiscence versus Traditional Reminiscence Therapy on Cognitive Function and Psychological Well-being among Older Adults in Assisted Living Facilities: A randomized controlled trial&quot;,&quot;author&quot;:[{&quot;family&quot;:&quot;Khirallah Abd El Fatah&quot;,&quot;given&quot;:&quot;Nawara&quot;,&quot;parse-names&quot;:false,&quot;dropping-particle&quot;:&quot;&quot;,&quot;non-dropping-particle&quot;:&quot;&quot;},{&quot;family&quot;:&quot;Abdelwahab Khedr&quot;,&quot;given&quot;:&quot;Mahmoud&quot;,&quot;parse-names&quot;:false,&quot;dropping-particle&quot;:&quot;&quot;,&quot;non-dropping-particle&quot;:&quot;&quot;},{&quot;family&quot;:&quot;Alshammari&quot;,&quot;given&quot;:&quot;Mukhlid&quot;,&quot;parse-names&quot;:false,&quot;dropping-particle&quot;:&quot;&quot;,&quot;non-dropping-particle&quot;:&quot;&quot;},{&quot;family&quot;:&quot;Mabrouk Abdelaziz Elgarhy&quot;,&quot;given&quot;:&quot;Safaa&quot;,&quot;parse-names&quot;:false,&quot;dropping-particle&quot;:&quot;&quot;,&quot;non-dropping-particle&quot;:&quot;&quot;}],&quot;container-title&quot;:&quot;Geriatric Nursing&quot;,&quot;container-title-short&quot;:&quot;Geriatr Nurs (Minneap)&quot;,&quot;DOI&quot;:&quot;10.1016/j.gerinurse.2023.11.010&quot;,&quot;ISSN&quot;:&quot;15283984&quot;,&quot;issued&quot;:{&quot;date-parts&quot;:[[2024]]},&quot;abstract&quot;:&quot;Background: Virtual reality (VR) reminiscence is an innovative strategy that integrates technology into the care of older adults. Limited research was conducted to compare the role of VR reminiscence and traditional RT in improving older adults' cognitive and psychological well-being. Aim: Investigate the effect of virtual reality reminiscence versus traditional reminiscence therapy on cognitive function and psychological well-being among older adults in assisted living facilities. Methods: A randomized controlled trial research design was followed. Sixty older adults were recruited and randomly assigned to three equal groups (20 older adults for each group). Results: Post interventions, a significant increase in the mean scores of cognitive function and psychological well-being was evident among the VR and RT groups with statistically significant differences (P &lt;0.05) compared with pre-intervention and the control group. Conclusion: Application of VR reminiscence or traditional RT is efficacious in improving cognitive function and psychological well-being among institutionalized older adults.&quot;,&quot;volume&quot;:&quot;55&quot;},&quot;isTemporary&quot;:false}]},{&quot;citationID&quot;:&quot;MENDELEY_CITATION_0167a51f-7bca-49a9-a053-af3ff4290fad&quot;,&quot;properties&quot;:{&quot;noteIndex&quot;:0},&quot;isEdited&quot;:false,&quot;manualOverride&quot;:{&quot;isManuallyOverridden&quot;:false,&quot;citeprocText&quot;:&quot;[49]&quot;,&quot;manualOverrideText&quot;:&quot;&quot;},&quot;citationTag&quot;:&quot;MENDELEY_CITATION_v3_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&quot;,&quot;citationItems&quot;:[{&quot;id&quot;:&quot;49e09e65-5d13-3269-8a58-ec69dd267eba&quot;,&quot;itemData&quot;:{&quot;type&quot;:&quot;article-journal&quot;,&quot;id&quot;:&quot;49e09e65-5d13-3269-8a58-ec69dd267eba&quot;,&quot;title&quot;:&quot;Exploring the Opportunity of Augmented Reality (AR) in Supporting Older Adults Explore and Learn Smartphone Applications&quot;,&quot;author&quot;:[{&quot;family&quot;:&quot;Jin&quot;,&quot;given&quot;:&quot;Xiaofu&quot;,&quot;parse-names&quot;:false,&quot;dropping-particle&quot;:&quot;&quot;,&quot;non-dropping-particle&quot;:&quot;&quot;},{&quot;family&quot;:&quot;Tong&quot;,&quot;given&quot;:&quot;Wai&quot;,&quot;parse-names&quot;:false,&quot;dropping-particle&quot;:&quot;&quot;,&quot;non-dropping-particle&quot;:&quot;&quot;},{&quot;family&quot;:&quot;Wei&quot;,&quot;given&quot;:&quot;Xiaoying&quot;,&quot;parse-names&quot;:false,&quot;dropping-particle&quot;:&quot;&quot;,&quot;non-dropping-particle&quot;:&quot;&quot;},{&quot;family&quot;:&quot;Wang&quot;,&quot;given&quot;:&quot;Xian&quot;,&quot;parse-names&quot;:false,&quot;dropping-particle&quot;:&quot;&quot;,&quot;non-dropping-particle&quot;:&quot;&quot;},{&quot;family&quot;:&quot;Kuang&quot;,&quot;given&quot;:&quot;Emily&quot;,&quot;parse-names&quot;:false,&quot;dropping-particle&quot;:&quot;&quot;,&quot;non-dropping-particle&quot;:&quot;&quot;},{&quot;family&quot;:&quot;Mo&quot;,&quot;given&quot;:&quot;Xiaoyu&quot;,&quot;parse-names&quot;:false,&quot;dropping-particle&quot;:&quot;&quot;,&quot;non-dropping-particle&quot;:&quot;&quot;},{&quot;family&quot;:&quot;Qu&quot;,&quot;given&quot;:&quot;Huamin&quot;,&quot;parse-names&quot;:false,&quot;dropping-particle&quot;:&quot;&quot;,&quot;non-dropping-particle&quot;:&quot;&quot;},{&quot;family&quot;:&quot;Fan&quot;,&quot;given&quot;:&quot;Mingming&quot;,&quot;parse-names&quot;:false,&quot;dropping-particle&quot;:&quot;&quot;,&quot;non-dropping-particle&quot;:&quot;&quot;}],&quot;container-title&quot;:&quot;Conference on Human Factors in Computing Systems - Proceedings&quot;,&quot;accessed&quot;:{&quot;date-parts&quot;:[[2025,7,30]]},&quot;DOI&quot;:&quot;10.1145/3613904.3641901/SUPPL_FILE/3613904.3641901-TALK-VIDEO.VTT&quot;,&quot;ISBN&quot;:&quot;9798400703300&quot;,&quot;URL&quot;:&quot;/doi/pdf/10.1145/3613904.3641901?download=true&quot;,&quot;issued&quot;:{&quot;date-parts&quot;:[[2024,5,11]]},&quot;abstract&quot;:&quot;The global aging trend compels older adults to navigate the evolving digital landscape, presenting a substantial challenge in mastering smartphone applications. While Augmented Reality (AR) holds promise for enhancing learning and user experience, its role in aiding older adults' smartphone app exploration remains insufficiently explored. Therefore, we conducted a two-phase study: (1) a workshop with 18 older adults to identify app exploration challenges and potential AR interventions, and (2) tech-probe participatory design sessions with 15 participants to co-create AR support tools. Our research highlights AR's effectiveness in reducing physical and cognitive strain among older adults during app exploration, especially during multi-app usage and the trial-and-error learning process. We also examined their interactional experiences with AR, yielding design considerations on tailoring AR tools for smartphone app exploration. Ultimately, our study unveils the prospective landscape of AR in supporting the older demographic, both presently and in future scenarios.&quot;,&quot;publisher&quot;:&quot;Association for Computing Machinery&quot;,&quot;container-title-short&quot;:&quot;&quot;},&quot;isTemporary&quot;:false}]},{&quot;citationID&quot;:&quot;MENDELEY_CITATION_7a9876ef-6c97-4861-a16d-6b429131824d&quot;,&quot;properties&quot;:{&quot;noteIndex&quot;:0},&quot;isEdited&quot;:false,&quot;manualOverride&quot;:{&quot;isManuallyOverridden&quot;:false,&quot;citeprocText&quot;:&quot;[50]&quot;,&quot;manualOverrideText&quot;:&quot;&quot;},&quot;citationTag&quot;:&quot;MENDELEY_CITATION_v3_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&quot;,&quot;citationItems&quot;:[{&quot;id&quot;:&quot;1c957860-0371-3ede-ba4e-e5189506f501&quot;,&quot;itemData&quot;:{&quot;type&quot;:&quot;article-journal&quot;,&quot;id&quot;:&quot;1c957860-0371-3ede-ba4e-e5189506f501&quot;,&quot;title&quot;:&quot;Implementation of Virtual Reality Motivated Physical Activity via Omnidirectional Treadmill in a Supported Living Facility for Older Adults: A Mixed-Methods Evaluation.: Virtual reality to motivate physical activity for older adults&quot;,&quot;author&quot;:[{&quot;family&quot;:&quot;Bradwell&quot;,&quot;given&quot;:&quot;Hannah&quot;,&quot;parse-names&quot;:false,&quot;dropping-particle&quot;:&quot;&quot;,&quot;non-dropping-particle&quot;:&quot;&quot;},{&quot;family&quot;:&quot;Cooper&quot;,&quot;given&quot;:&quot;Leonie&quot;,&quot;parse-names&quot;:false,&quot;dropping-particle&quot;:&quot;&quot;,&quot;non-dropping-particle&quot;:&quot;&quot;},{&quot;family&quot;:&quot;Baxter&quot;,&quot;given&quot;:&quot;Rory&quot;,&quot;parse-names&quot;:false,&quot;dropping-particle&quot;:&quot;&quot;,&quot;non-dropping-particle&quot;:&quot;&quot;},{&quot;family&quot;:&quot;Tomaz&quot;,&quot;given&quot;:&quot;Simone&quot;,&quot;parse-names&quot;:false,&quot;dropping-particle&quot;:&quot;&quot;,&quot;non-dropping-particle&quot;:&quot;&quot;},{&quot;family&quot;:&quot;Edwards&quot;,&quot;given&quot;:&quot;Katie J.&quot;,&quot;parse-names&quot;:false,&quot;dropping-particle&quot;:&quot;&quot;,&quot;non-dropping-particle&quot;:&quot;&quot;},{&quot;family&quot;:&quot;Whittaker&quot;,&quot;given&quot;:&quot;Anna C.&quot;,&quot;parse-names&quot;:false,&quot;dropping-particle&quot;:&quot;&quot;,&quot;non-dropping-particle&quot;:&quot;&quot;},{&quot;family&quot;:&quot;Jones&quot;,&quot;given&quot;:&quot;Ray B.&quot;,&quot;parse-names&quot;:false,&quot;dropping-particle&quot;:&quot;&quot;,&quot;non-dropping-particle&quot;:&quot;&quot;}],&quot;container-title&quot;:&quot;Conference on Human Factors in Computing Systems - Proceedings&quot;,&quot;accessed&quot;:{&quot;date-parts&quot;:[[2025,7,30]]},&quot;DOI&quot;:&quot;10.1145/3613904.3642281/SUPPL_FILE/PN9304-SUPPLEMENTAL-MATERIAL-2.PDF&quot;,&quot;ISBN&quot;:&quot;9798400703300&quot;,&quot;URL&quot;:&quot;https://dl.acm.org/doi/pdf/10.1145/3613904.3642281&quot;,&quot;issued&quot;:{&quot;date-parts&quot;:[[2024,5,11]]},&quot;abstract&quot;:&quot;Virtual reality (VR) can support healthy ageing, but few devices have been trialed with frail older adults to increase physical activity. We conducted a preliminary mixed-methods implementation evaluation of an omnidirectional VR treadmill and a static VR experience with seven older adults over a six-week period in a supported living facility. Frequency of use and pre-post physical functioning measures were collected, mainly to establish technology suitability based on person characteristics. Diary entries following technology use, resident focus group and staff interview revealed technology acceptance and perceived potential for increasing physical activity, health and wellbeing through accessing virtual environments, which motivated continued activity. Results demonstrated technology suitability for a range of older adults with various mobility and physical impairments. However, residents noted interest in a seated treadmill for physical activity without perceived risks of falls with standing treadmills. Staff raised considerations around care home implementations including usability, cost and space.&quot;,&quot;publisher&quot;:&quot;Association for Computing Machinery&quot;,&quot;container-title-short&quot;:&quot;&quot;},&quot;isTemporary&quot;:false}]},{&quot;citationID&quot;:&quot;MENDELEY_CITATION_5050bdf1-9173-4b06-9f7c-b7b549ae59c5&quot;,&quot;properties&quot;:{&quot;noteIndex&quot;:0},&quot;isEdited&quot;:false,&quot;manualOverride&quot;:{&quot;isManuallyOverridden&quot;:false,&quot;citeprocText&quot;:&quot;[51]&quot;,&quot;manualOverrideText&quot;:&quot;&quot;},&quot;citationTag&quot;:&quot;MENDELEY_CITATION_v3_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&quot;,&quot;citationItems&quot;:[{&quot;id&quot;:&quot;77ccc92e-44fb-31f0-99bf-e24b40ae5597&quot;,&quot;itemData&quot;:{&quot;type&quot;:&quot;article-journal&quot;,&quot;id&quot;:&quot;77ccc92e-44fb-31f0-99bf-e24b40ae5597&quot;,&quot;title&quot;:&quot;Crossing the digital frontier: are older adults ready for virtual reality workouts?&quot;,&quot;author&quot;:[{&quot;family&quot;:&quot;Ramalho&quot;,&quot;given&quot;:&quot;André&quot;,&quot;parse-names&quot;:false,&quot;dropping-particle&quot;:&quot;&quot;,&quot;non-dropping-particle&quot;:&quot;&quot;},{&quot;family&quot;:&quot;Duarte-Mendes&quot;,&quot;given&quot;:&quot;Pedro&quot;,&quot;parse-names&quot;:false,&quot;dropping-particle&quot;:&quot;&quot;,&quot;non-dropping-particle&quot;:&quot;&quot;},{&quot;family&quot;:&quot;Paulo&quot;,&quot;given&quot;:&quot;Rui&quot;,&quot;parse-names&quot;:false,&quot;dropping-particle&quot;:&quot;&quot;,&quot;non-dropping-particle&quot;:&quot;&quot;},{&quot;family&quot;:&quot;Serrano&quot;,&quot;given&quot;:&quot;João&quot;,&quot;parse-names&quot;:false,&quot;dropping-particle&quot;:&quot;&quot;,&quot;non-dropping-particle&quot;:&quot;&quot;},{&quot;family&quot;:&quot;Petrica&quot;,&quot;given&quot;:&quot;João&quot;,&quot;parse-names&quot;:false,&quot;dropping-particle&quot;:&quot;&quot;,&quot;non-dropping-particle&quot;:&quot;&quot;}],&quot;container-title&quot;:&quot;Frontiers in Public Health&quot;,&quot;container-title-short&quot;:&quot;Front Public Health&quot;,&quot;DOI&quot;:&quot;10.3389/fpubh.2024.1324004&quot;,&quot;ISSN&quot;:&quot;22962565&quot;,&quot;issued&quot;:{&quot;date-parts&quot;:[[2024]]},&quot;abstract&quot;:&quot;In the dynamic web of our digital age, virtual reality (VR) is crystallizing as a promising medium for promoting physical activity in older adults, overcoming age-old barriers. This perspective article explores the intricate synergy between VR and physical activity in older adults and highlights the many challenges of aging within a virtual environment. While VR heralds the potential for multisensory interaction and cognitive enhancement, a thorough assessment of its impact is paramount. The reach of VR goes beyond immediate applications and permeates the emotional and psychological realms of the human journey. Such an exploration requires a comprehensive perspective that goes beyond a purely technical assessment. The aim of this article is not to present clear-cut solutions, but to encourage reflection on the diverse impact of VR on our aging population. We argue for a future in which technology complements, rather than eclipses, the depth of human experience.&quot;,&quot;volume&quot;:&quot;12&quot;},&quot;isTemporary&quot;:false}]},{&quot;citationID&quot;:&quot;MENDELEY_CITATION_7294efbd-4b45-44dc-9827-6ac09e2f5ee4&quot;,&quot;properties&quot;:{&quot;noteIndex&quot;:0},&quot;isEdited&quot;:false,&quot;manualOverride&quot;:{&quot;isManuallyOverridden&quot;:false,&quot;citeprocText&quot;:&quot;[52]&quot;,&quot;manualOverrideText&quot;:&quot;&quot;},&quot;citationTag&quot;:&quot;MENDELEY_CITATION_v3_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&quot;,&quot;citationItems&quot;:[{&quot;id&quot;:&quot;0614a75d-1199-3e56-b479-b305d9df63c9&quot;,&quot;itemData&quot;:{&quot;type&quot;:&quot;article-journal&quot;,&quot;id&quot;:&quot;0614a75d-1199-3e56-b479-b305d9df63c9&quot;,&quot;title&quot;:&quot;Exploring the potential of emerging technologies to meet the care and support needs of older people: A delphi survey&quot;,&quot;author&quot;:[{&quot;family&quot;:&quot;Abdi&quot;,&quot;given&quot;:&quot;Sarah&quot;,&quot;parse-names&quot;:false,&quot;dropping-particle&quot;:&quot;&quot;,&quot;non-dropping-particle&quot;:&quot;&quot;},{&quot;family&quot;:&quot;Witte&quot;,&quot;given&quot;:&quot;Luc&quot;,&quot;parse-names&quot;:false,&quot;dropping-particle&quot;:&quot;&quot;,&quot;non-dropping-particle&quot;:&quot;De&quot;},{&quot;family&quot;:&quot;Hawley&quot;,&quot;given&quot;:&quot;Mark&quot;,&quot;parse-names&quot;:false,&quot;dropping-particle&quot;:&quot;&quot;,&quot;non-dropping-particle&quot;:&quot;&quot;}],&quot;container-title&quot;:&quot;Geriatrics (Switzerland)&quot;,&quot;DOI&quot;:&quot;10.3390/geriatrics6010019&quot;,&quot;ISSN&quot;:&quot;23083417&quot;,&quot;issued&quot;:{&quot;date-parts&quot;:[[2021]]},&quot;abstract&quot;:&quot;Some emerging technologies have potential to address older people’s care and support needs. However, there is still a gap in the knowledge on the potential uses of these technologies in some care domains. Therefore, a two-round Delphi survey was conducted to establish a consensus of opinion from a group of health and social technology experts (n = 21) on the potential of 10 emerging technologies to meet older people’s needs in five care and support domains. Experts were also asked to provide reasons for their choices in free-text spaces. The consensus level was set at 70%. Free-text responses were analyzed using thematic analysis. Voice activated devices was the technology that reached experts consensus in all assessed care domains. Some technologies (e.g., Artificial intelligence (AI) enabled apps and wearables and Internet of things (IoT) enabled homes) also show potential to support basic self-care and access to healthcare needs of older people. However, most of the remaining technologies (e.g., robotics, exoskeletons, virtual and augmented reality (VR/AR)) face a range of technical and acceptability issues that may hinder their adoption by older people in the near future. Findings should encourage the R &amp; D community to address some of the identified challenges to improve the adoption of emerging technologies by older people.&quot;,&quot;issue&quot;:&quot;1&quot;,&quot;volume&quot;:&quot;6&quot;,&quot;container-title-short&quot;:&quot;&quot;},&quot;isTemporary&quot;:false}]},{&quot;citationID&quot;:&quot;MENDELEY_CITATION_ad19528b-8fc7-491f-bd00-8ce438c3eeea&quot;,&quot;properties&quot;:{&quot;noteIndex&quot;:0},&quot;isEdited&quot;:false,&quot;manualOverride&quot;:{&quot;isManuallyOverridden&quot;:false,&quot;citeprocText&quot;:&quot;[53]&quot;,&quot;manualOverrideText&quot;:&quot;&quot;},&quot;citationTag&quot;:&quot;MENDELEY_CITATION_v3_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&quot;,&quot;citationItems&quot;:[{&quot;id&quot;:&quot;2da07f31-82d1-3492-9a0f-d738e4d275cf&quot;,&quot;itemData&quot;:{&quot;type&quot;:&quot;article-journal&quot;,&quot;id&quot;:&quot;2da07f31-82d1-3492-9a0f-d738e4d275cf&quot;,&quot;title&quot;:&quot;Artificial Intelligence (AI) and Robotics in Elderly Healthcare: Enabling Independence and Quality of Life&quot;,&quot;author&quot;:[{&quot;family&quot;:&quot;Padhan&quot;,&quot;given&quot;:&quot;Srikanta&quot;,&quot;parse-names&quot;:false,&quot;dropping-particle&quot;:&quot;&quot;,&quot;non-dropping-particle&quot;:&quot;&quot;},{&quot;family&quot;:&quot;Mohapatra&quot;,&quot;given&quot;:&quot;Avilash&quot;,&quot;parse-names&quot;:false,&quot;dropping-particle&quot;:&quot;&quot;,&quot;non-dropping-particle&quot;:&quot;&quot;},{&quot;family&quot;:&quot;Ramasamy&quot;,&quot;given&quot;:&quot;Senthil Kumar&quot;,&quot;parse-names&quot;:false,&quot;dropping-particle&quot;:&quot;&quot;,&quot;non-dropping-particle&quot;:&quot;&quot;},{&quot;family&quot;:&quot;Agrawal&quot;,&quot;given&quot;:&quot;Sanjana&quot;,&quot;parse-names&quot;:false,&quot;dropping-particle&quot;:&quot;&quot;,&quot;non-dropping-particle&quot;:&quot;&quot;}],&quot;container-title&quot;:&quot;Cureus&quot;,&quot;container-title-short&quot;:&quot;Cureus&quot;,&quot;DOI&quot;:&quot;10.7759/cureus.42905&quot;,&quot;issued&quot;:{&quot;date-parts&quot;:[[2023]]},&quot;abstract&quot;:&quot;We are being urged to redefine aging and only use positive terminology when discussing it. It is unacceptable to use a derogatory term like \&quot;aging tsunami.\&quot; This is unfortunate because it comes at a time when geriatrics is precariously balancing itself. Geriatricians are growing far too slowly to supply an adequate number of medical professionals to meet the needs of the rapidly aging senior population. The global aging population poses significant challenges for healthcare systems and providing elderly care. In recent years, artificial intelligence (AI) and robotics have emerged as promising technologies to address these challenges by enabling independence and enhancing the quality of life for older adults. This review article examines the applications of AI and robotics in elderly care, focusing on their role in promoting independence, monitoring health, helping, and enhancing social interaction. The article also discusses the ethical considerations, challenges, and future directions in implementing AI and robotics in elderly care. Editorial Population aging is a global issue; 703 million people aged 65 and up are expected to rise to 1.5 billion by 2050 [1]. One in six persons worldwide will be over 65 by 2050, based on the most recent population projections and estimates of the United Nations Population Division Department of Economic and Social Affairs (DESA) [2]. Ensuring older people can fully engage in all facets of communal life is a pressing requirement. However, older persons are often subjected to discrimination, neglect, agism, exclusion, and other violations [3]. It presents a growing need for effective elderly care solutions that can provide adequate support and maintain the independence and well-being of older adults. Artificial intelligence (AI) and robotics offer innovative approaches to address these challenges as technology advances. These technologies are revolutionizing many areas, including public health, medicine, physiotherapy, and other allied health services for older people, where they can help predict health risks and events, enable drug development, and support individualization of treatments [4]. The COVID-19 pandemic has placed a heavy burden on older people, especially those in long-term care facilities, reinforcing the demand for new strategies to help older adults. In this article, we tried to explore the importance of AI and robotics in improving the independence and quality of life among the elderly population.&quot;},&quot;isTemporary&quot;:false}]},{&quot;citationID&quot;:&quot;MENDELEY_CITATION_3fddf0de-5708-45e7-afda-21f3b1ef4e65&quot;,&quot;properties&quot;:{&quot;noteIndex&quot;:0},&quot;isEdited&quot;:false,&quot;manualOverride&quot;:{&quot;isManuallyOverridden&quot;:false,&quot;citeprocText&quot;:&quot;[54]&quot;,&quot;manualOverrideText&quot;:&quot;&quot;},&quot;citationTag&quot;:&quot;MENDELEY_CITATION_v3_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&quot;,&quot;citationItems&quot;:[{&quot;id&quot;:&quot;4517e85c-8bd4-38e1-ac19-7cec5fa2a90e&quot;,&quot;itemData&quot;:{&quot;type&quot;:&quot;article-journal&quot;,&quot;id&quot;:&quot;4517e85c-8bd4-38e1-ac19-7cec5fa2a90e&quot;,&quot;title&quot;:&quot;New technologies and assistive robotics for elderly: A review on psychological variables&quot;,&quot;author&quot;:[{&quot;family&quot;:&quot;Costanzo&quot;,&quot;given&quot;:&quot;Mariagrazia&quot;,&quot;parse-names&quot;:false,&quot;dropping-particle&quot;:&quot;&quot;,&quot;non-dropping-particle&quot;:&quot;&quot;},{&quot;family&quot;:&quot;Smeriglio&quot;,&quot;given&quot;:&quot;Rossana&quot;,&quot;parse-names&quot;:false,&quot;dropping-particle&quot;:&quot;&quot;,&quot;non-dropping-particle&quot;:&quot;&quot;},{&quot;family&quot;:&quot;Nuovo&quot;,&quot;given&quot;:&quot;Santo&quot;,&quot;parse-names&quot;:false,&quot;dropping-particle&quot;:&quot;Di&quot;,&quot;non-dropping-particle&quot;:&quot;&quot;}],&quot;container-title&quot;:&quot;Archives of Gerontology and Geriatrics Plus&quot;,&quot;accessed&quot;:{&quot;date-parts&quot;:[[2025,7,30]]},&quot;DOI&quot;:&quot;10.1016/J.AGGP.2024.100056&quot;,&quot;ISSN&quot;:&quot;2950-3078&quot;,&quot;URL&quot;:&quot;https://www.sciencedirect.com/science/article/pii/S2950307824000535&quot;,&quot;issued&quot;:{&quot;date-parts&quot;:[[2024,12,1]]},&quot;page&quot;:&quot;100056&quot;,&quot;abstract&quot;:&quot;The article reviews recent research on new technologies for assisting the elderly based on Artificial Intelligence: Utilities for smart houses and Ambient Assisted Living, wearable and monitoring devices, virtual and augmented reality, and assistive robotics. These smart technological tools can reduce the isolation of older adults by assisting them in their daily activities, but without completely replacing direct interventions, and requiring human support to facilitate interaction. In determining the effectiveness of assistive technologies, older people's perceptions of them, acceptability, and willingness to use them are key variables. Also relevant is the perception by caregivers and healthcare professionals, and the socio-cultural dimension of acceptability. Finally, the paper presents the ethical issues related to the use of technologies with the elderly population, to ensure the autonomy, safety, and dignity of the person. Some suggestions are offered for developers of new technologies for older adults. In conclusion, the challenges for the future of assistive technologies are highlighted, so that they can best be used to assist large and differentiated elderly populations.&quot;,&quot;publisher&quot;:&quot;Elsevier&quot;,&quot;issue&quot;:&quot;4&quot;,&quot;volume&quot;:&quot;1&quot;,&quot;container-title-short&quot;:&quot;&quot;},&quot;isTemporary&quot;:false}]},{&quot;citationID&quot;:&quot;MENDELEY_CITATION_8702b651-292b-40a2-9a19-596f6caf59fd&quot;,&quot;properties&quot;:{&quot;noteIndex&quot;:0},&quot;isEdited&quot;:false,&quot;manualOverride&quot;:{&quot;isManuallyOverridden&quot;:false,&quot;citeprocText&quot;:&quot;[55]&quot;,&quot;manualOverrideText&quot;:&quot;&quot;},&quot;citationTag&quot;:&quot;MENDELEY_CITATION_v3_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&quot;,&quot;citationItems&quot;:[{&quot;id&quot;:&quot;164c402c-b9fe-361f-8519-9ba741b2468e&quot;,&quot;itemData&quot;:{&quot;type&quot;:&quot;webpage&quot;,&quot;id&quot;:&quot;164c402c-b9fe-361f-8519-9ba741b2468e&quot;,&quot;title&quot;:&quot;AI for seniors: benefits and drawbacks - BoomersHub Blog&quot;,&quot;accessed&quot;:{&quot;date-parts&quot;:[[2025,7,30]]},&quot;URL&quot;:&quot;https://www.boomershub.com/blog/ai-for-seniors-does-it-enhance-or-impair-quality-of-life&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D4E37-8AEB-9647-A895-7285408A6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Columbia MSW 1 Column Template (5).dotx</Template>
  <TotalTime>195</TotalTime>
  <Pages>31</Pages>
  <Words>6880</Words>
  <Characters>39222</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Girges Sidhom</cp:lastModifiedBy>
  <cp:revision>149</cp:revision>
  <dcterms:created xsi:type="dcterms:W3CDTF">2024-10-11T17:02:00Z</dcterms:created>
  <dcterms:modified xsi:type="dcterms:W3CDTF">2025-07-31T20:32:00Z</dcterms:modified>
</cp:coreProperties>
</file>